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35BDD" w14:textId="77777777" w:rsidR="00606073" w:rsidRPr="006F304B" w:rsidRDefault="00606073" w:rsidP="00606073">
      <w:pPr>
        <w:pStyle w:val="Titolo"/>
        <w:tabs>
          <w:tab w:val="left" w:pos="720"/>
        </w:tabs>
        <w:snapToGrid w:val="0"/>
        <w:spacing w:line="20" w:lineRule="atLeast"/>
        <w:rPr>
          <w:rFonts w:asciiTheme="minorHAnsi" w:hAnsiTheme="minorHAnsi" w:cstheme="minorHAnsi"/>
          <w:spacing w:val="40"/>
          <w:w w:val="66"/>
          <w:sz w:val="32"/>
          <w:szCs w:val="32"/>
          <w14:shadow w14:blurRad="50800" w14:dist="38100" w14:dir="2700000" w14:sx="100000" w14:sy="100000" w14:kx="0" w14:ky="0" w14:algn="tl">
            <w14:srgbClr w14:val="000000">
              <w14:alpha w14:val="60000"/>
            </w14:srgbClr>
          </w14:shadow>
        </w:rPr>
      </w:pPr>
    </w:p>
    <w:p w14:paraId="7137EE52" w14:textId="77777777" w:rsidR="00606073" w:rsidRPr="006F304B" w:rsidRDefault="00606073" w:rsidP="00606073">
      <w:pPr>
        <w:pStyle w:val="Titolo"/>
        <w:tabs>
          <w:tab w:val="left" w:pos="720"/>
        </w:tabs>
        <w:snapToGrid w:val="0"/>
        <w:spacing w:line="20" w:lineRule="atLeast"/>
        <w:rPr>
          <w:rFonts w:asciiTheme="minorHAnsi" w:hAnsiTheme="minorHAnsi" w:cstheme="minorHAnsi"/>
          <w:spacing w:val="40"/>
          <w:w w:val="66"/>
          <w:sz w:val="32"/>
          <w:szCs w:val="32"/>
          <w14:shadow w14:blurRad="50800" w14:dist="38100" w14:dir="2700000" w14:sx="100000" w14:sy="100000" w14:kx="0" w14:ky="0" w14:algn="tl">
            <w14:srgbClr w14:val="000000">
              <w14:alpha w14:val="60000"/>
            </w14:srgbClr>
          </w14:shadow>
        </w:rPr>
      </w:pPr>
    </w:p>
    <w:p w14:paraId="09BEB31B" w14:textId="5BEE84F6" w:rsidR="00606073" w:rsidRPr="0001798B" w:rsidRDefault="00960EDE" w:rsidP="00606073">
      <w:pPr>
        <w:pStyle w:val="Corpotesto"/>
        <w:kinsoku w:val="0"/>
        <w:overflowPunct w:val="0"/>
        <w:spacing w:line="256" w:lineRule="auto"/>
        <w:jc w:val="both"/>
        <w:rPr>
          <w:rFonts w:asciiTheme="minorHAnsi" w:hAnsiTheme="minorHAnsi" w:cstheme="minorHAnsi"/>
          <w:b/>
          <w:bCs/>
          <w:spacing w:val="-21"/>
          <w:w w:val="105"/>
          <w:sz w:val="26"/>
          <w:szCs w:val="26"/>
        </w:rPr>
      </w:pPr>
      <w:r w:rsidRPr="006F304B">
        <w:rPr>
          <w:rFonts w:asciiTheme="minorHAnsi" w:hAnsiTheme="minorHAnsi" w:cstheme="minorHAnsi"/>
          <w:b/>
          <w:bCs/>
          <w:w w:val="105"/>
          <w:sz w:val="26"/>
          <w:szCs w:val="26"/>
        </w:rPr>
        <w:t xml:space="preserve">CONCORSO PER ESAMI </w:t>
      </w:r>
      <w:r w:rsidR="00606073" w:rsidRPr="006F304B">
        <w:rPr>
          <w:rFonts w:asciiTheme="minorHAnsi" w:hAnsiTheme="minorHAnsi" w:cstheme="minorHAnsi"/>
          <w:b/>
          <w:bCs/>
          <w:w w:val="105"/>
          <w:sz w:val="26"/>
          <w:szCs w:val="26"/>
        </w:rPr>
        <w:t>PER</w:t>
      </w:r>
      <w:r w:rsidR="00606073" w:rsidRPr="006F304B">
        <w:rPr>
          <w:rFonts w:asciiTheme="minorHAnsi" w:hAnsiTheme="minorHAnsi" w:cstheme="minorHAnsi"/>
          <w:b/>
          <w:bCs/>
          <w:spacing w:val="-14"/>
          <w:w w:val="105"/>
          <w:sz w:val="26"/>
          <w:szCs w:val="26"/>
        </w:rPr>
        <w:t xml:space="preserve"> </w:t>
      </w:r>
      <w:r w:rsidR="00606073" w:rsidRPr="006F304B">
        <w:rPr>
          <w:rFonts w:asciiTheme="minorHAnsi" w:hAnsiTheme="minorHAnsi" w:cstheme="minorHAnsi"/>
          <w:b/>
          <w:bCs/>
          <w:w w:val="105"/>
          <w:sz w:val="26"/>
          <w:szCs w:val="26"/>
        </w:rPr>
        <w:t>LA</w:t>
      </w:r>
      <w:r w:rsidR="00606073" w:rsidRPr="006F304B">
        <w:rPr>
          <w:rFonts w:asciiTheme="minorHAnsi" w:hAnsiTheme="minorHAnsi" w:cstheme="minorHAnsi"/>
          <w:b/>
          <w:bCs/>
          <w:spacing w:val="-21"/>
          <w:w w:val="105"/>
          <w:sz w:val="26"/>
          <w:szCs w:val="26"/>
        </w:rPr>
        <w:t xml:space="preserve"> </w:t>
      </w:r>
      <w:r w:rsidR="0001798B" w:rsidRPr="0001798B">
        <w:rPr>
          <w:rFonts w:asciiTheme="minorHAnsi" w:hAnsiTheme="minorHAnsi" w:cstheme="minorHAnsi"/>
          <w:b/>
          <w:bCs/>
          <w:w w:val="105"/>
          <w:sz w:val="26"/>
          <w:szCs w:val="26"/>
        </w:rPr>
        <w:t xml:space="preserve">COPERTURA DI N. </w:t>
      </w:r>
      <w:r w:rsidR="00AC2F11">
        <w:rPr>
          <w:rFonts w:asciiTheme="minorHAnsi" w:hAnsiTheme="minorHAnsi" w:cstheme="minorHAnsi"/>
          <w:b/>
          <w:bCs/>
          <w:w w:val="105"/>
          <w:sz w:val="26"/>
          <w:szCs w:val="26"/>
        </w:rPr>
        <w:t>1</w:t>
      </w:r>
      <w:r w:rsidR="0001798B" w:rsidRPr="0001798B">
        <w:rPr>
          <w:rFonts w:asciiTheme="minorHAnsi" w:hAnsiTheme="minorHAnsi" w:cstheme="minorHAnsi"/>
          <w:b/>
          <w:bCs/>
          <w:w w:val="105"/>
          <w:sz w:val="26"/>
          <w:szCs w:val="26"/>
        </w:rPr>
        <w:t xml:space="preserve"> </w:t>
      </w:r>
      <w:r w:rsidR="00520FC0">
        <w:rPr>
          <w:rFonts w:asciiTheme="minorHAnsi" w:hAnsiTheme="minorHAnsi" w:cstheme="minorHAnsi"/>
          <w:b/>
          <w:bCs/>
          <w:w w:val="105"/>
          <w:sz w:val="26"/>
          <w:szCs w:val="26"/>
        </w:rPr>
        <w:t>(UNO</w:t>
      </w:r>
      <w:r w:rsidR="0001798B" w:rsidRPr="0001798B">
        <w:rPr>
          <w:rFonts w:asciiTheme="minorHAnsi" w:hAnsiTheme="minorHAnsi" w:cstheme="minorHAnsi"/>
          <w:b/>
          <w:bCs/>
          <w:w w:val="105"/>
          <w:sz w:val="26"/>
          <w:szCs w:val="26"/>
        </w:rPr>
        <w:t>) POST</w:t>
      </w:r>
      <w:r w:rsidR="00520FC0">
        <w:rPr>
          <w:rFonts w:asciiTheme="minorHAnsi" w:hAnsiTheme="minorHAnsi" w:cstheme="minorHAnsi"/>
          <w:b/>
          <w:bCs/>
          <w:w w:val="105"/>
          <w:sz w:val="26"/>
          <w:szCs w:val="26"/>
        </w:rPr>
        <w:t>O</w:t>
      </w:r>
      <w:r w:rsidR="0001798B" w:rsidRPr="0001798B">
        <w:rPr>
          <w:rFonts w:asciiTheme="minorHAnsi" w:hAnsiTheme="minorHAnsi" w:cstheme="minorHAnsi"/>
          <w:b/>
          <w:bCs/>
          <w:w w:val="105"/>
          <w:sz w:val="26"/>
          <w:szCs w:val="26"/>
        </w:rPr>
        <w:t xml:space="preserve"> DI ISTRUTTORE</w:t>
      </w:r>
      <w:r w:rsidR="00520FC0">
        <w:rPr>
          <w:rFonts w:asciiTheme="minorHAnsi" w:hAnsiTheme="minorHAnsi" w:cstheme="minorHAnsi"/>
          <w:b/>
          <w:bCs/>
          <w:w w:val="105"/>
          <w:sz w:val="26"/>
          <w:szCs w:val="26"/>
        </w:rPr>
        <w:t>, PROFILO PROFESSIONALE ISTRUTTORE</w:t>
      </w:r>
      <w:r w:rsidR="0001798B" w:rsidRPr="0001798B">
        <w:rPr>
          <w:rFonts w:asciiTheme="minorHAnsi" w:hAnsiTheme="minorHAnsi" w:cstheme="minorHAnsi"/>
          <w:b/>
          <w:bCs/>
          <w:w w:val="105"/>
          <w:sz w:val="26"/>
          <w:szCs w:val="26"/>
        </w:rPr>
        <w:t xml:space="preserve"> AMMINISTRATIVO, CCNL COMPARTO FUNZIONI LOCALI, A TEMPO PIENO E INDETERMINATO</w:t>
      </w:r>
    </w:p>
    <w:p w14:paraId="6D8D8BFA" w14:textId="77777777" w:rsidR="00960EDE" w:rsidRPr="006F304B" w:rsidRDefault="00960EDE" w:rsidP="009B4147">
      <w:pPr>
        <w:pStyle w:val="Corpotesto"/>
        <w:spacing w:line="320" w:lineRule="exact"/>
        <w:jc w:val="both"/>
        <w:rPr>
          <w:rFonts w:asciiTheme="minorHAnsi" w:hAnsiTheme="minorHAnsi" w:cstheme="minorHAnsi"/>
          <w:sz w:val="24"/>
          <w:szCs w:val="24"/>
        </w:rPr>
      </w:pPr>
    </w:p>
    <w:p w14:paraId="795465EB" w14:textId="77777777" w:rsidR="003E2235" w:rsidRPr="003E2235" w:rsidRDefault="003E2235" w:rsidP="003E2235">
      <w:pPr>
        <w:widowControl/>
        <w:autoSpaceDE/>
        <w:autoSpaceDN/>
        <w:adjustRightInd/>
        <w:spacing w:after="4" w:line="262" w:lineRule="auto"/>
        <w:ind w:hanging="10"/>
        <w:jc w:val="both"/>
        <w:rPr>
          <w:rFonts w:ascii="Calibri" w:eastAsia="Calibri" w:hAnsi="Calibri" w:cs="Calibri"/>
          <w:color w:val="000000"/>
          <w:szCs w:val="22"/>
        </w:rPr>
      </w:pPr>
      <w:r w:rsidRPr="003E2235">
        <w:rPr>
          <w:rFonts w:ascii="Calibri" w:eastAsia="Calibri" w:hAnsi="Calibri" w:cs="Calibri"/>
          <w:b/>
          <w:color w:val="000000"/>
          <w:szCs w:val="22"/>
        </w:rPr>
        <w:t>Richiamati</w:t>
      </w:r>
      <w:r w:rsidRPr="003E2235">
        <w:rPr>
          <w:rFonts w:ascii="Calibri" w:eastAsia="Calibri" w:hAnsi="Calibri" w:cs="Calibri"/>
          <w:color w:val="000000"/>
          <w:szCs w:val="22"/>
        </w:rPr>
        <w:t xml:space="preserve">: </w:t>
      </w:r>
    </w:p>
    <w:p w14:paraId="35D6D937" w14:textId="77777777" w:rsidR="003E2235" w:rsidRPr="003E2235" w:rsidRDefault="003E2235" w:rsidP="003E2235">
      <w:pPr>
        <w:widowControl/>
        <w:autoSpaceDE/>
        <w:autoSpaceDN/>
        <w:adjustRightInd/>
        <w:spacing w:after="6" w:line="259" w:lineRule="auto"/>
        <w:ind w:left="5"/>
        <w:rPr>
          <w:rFonts w:ascii="Calibri" w:eastAsia="Calibri" w:hAnsi="Calibri" w:cs="Calibri"/>
          <w:color w:val="000000"/>
          <w:szCs w:val="22"/>
        </w:rPr>
      </w:pPr>
      <w:r w:rsidRPr="003E2235">
        <w:rPr>
          <w:rFonts w:ascii="Calibri" w:eastAsia="Calibri" w:hAnsi="Calibri" w:cs="Calibri"/>
          <w:color w:val="000000"/>
          <w:szCs w:val="22"/>
        </w:rPr>
        <w:t xml:space="preserve"> </w:t>
      </w:r>
    </w:p>
    <w:tbl>
      <w:tblPr>
        <w:tblStyle w:val="TableGrid1"/>
        <w:tblW w:w="9435" w:type="dxa"/>
        <w:tblInd w:w="365" w:type="dxa"/>
        <w:tblCellMar>
          <w:top w:w="34" w:type="dxa"/>
        </w:tblCellMar>
        <w:tblLook w:val="04A0" w:firstRow="1" w:lastRow="0" w:firstColumn="1" w:lastColumn="0" w:noHBand="0" w:noVBand="1"/>
      </w:tblPr>
      <w:tblGrid>
        <w:gridCol w:w="360"/>
        <w:gridCol w:w="9075"/>
      </w:tblGrid>
      <w:tr w:rsidR="003E2235" w:rsidRPr="003E2235" w14:paraId="16AC38B0" w14:textId="77777777" w:rsidTr="005B1FEC">
        <w:trPr>
          <w:trHeight w:val="635"/>
        </w:trPr>
        <w:tc>
          <w:tcPr>
            <w:tcW w:w="360" w:type="dxa"/>
            <w:tcBorders>
              <w:top w:val="nil"/>
              <w:left w:val="nil"/>
              <w:bottom w:val="nil"/>
              <w:right w:val="nil"/>
            </w:tcBorders>
          </w:tcPr>
          <w:p w14:paraId="0E57DBBD" w14:textId="77777777" w:rsidR="003E2235" w:rsidRPr="003E2235" w:rsidRDefault="003E2235" w:rsidP="003E2235">
            <w:pPr>
              <w:widowControl/>
              <w:autoSpaceDE/>
              <w:autoSpaceDN/>
              <w:adjustRightInd/>
              <w:spacing w:line="259" w:lineRule="auto"/>
              <w:rPr>
                <w:rFonts w:ascii="Calibri" w:eastAsia="Calibri" w:hAnsi="Calibri" w:cs="Calibri"/>
                <w:color w:val="000000"/>
                <w:szCs w:val="22"/>
              </w:rPr>
            </w:pPr>
            <w:r w:rsidRPr="003E2235">
              <w:rPr>
                <w:rFonts w:ascii="Segoe UI Symbol" w:eastAsia="Segoe UI Symbol" w:hAnsi="Segoe UI Symbol" w:cs="Segoe UI Symbol"/>
                <w:color w:val="000000"/>
                <w:szCs w:val="22"/>
              </w:rPr>
              <w:t>−</w:t>
            </w:r>
            <w:r w:rsidRPr="003E2235">
              <w:rPr>
                <w:rFonts w:ascii="Arial" w:eastAsia="Arial" w:hAnsi="Arial" w:cs="Arial"/>
                <w:color w:val="000000"/>
                <w:szCs w:val="22"/>
              </w:rPr>
              <w:t xml:space="preserve"> </w:t>
            </w:r>
          </w:p>
        </w:tc>
        <w:tc>
          <w:tcPr>
            <w:tcW w:w="9075" w:type="dxa"/>
            <w:tcBorders>
              <w:top w:val="nil"/>
              <w:left w:val="nil"/>
              <w:bottom w:val="nil"/>
              <w:right w:val="nil"/>
            </w:tcBorders>
          </w:tcPr>
          <w:p w14:paraId="5B95A372" w14:textId="77777777" w:rsidR="003E2235" w:rsidRPr="003E2235" w:rsidRDefault="003E2235" w:rsidP="003E2235">
            <w:pPr>
              <w:widowControl/>
              <w:autoSpaceDE/>
              <w:autoSpaceDN/>
              <w:adjustRightInd/>
              <w:spacing w:line="259" w:lineRule="auto"/>
              <w:jc w:val="both"/>
              <w:rPr>
                <w:rFonts w:ascii="Calibri" w:eastAsia="Calibri" w:hAnsi="Calibri" w:cs="Calibri"/>
                <w:color w:val="000000"/>
                <w:szCs w:val="22"/>
              </w:rPr>
            </w:pPr>
            <w:r w:rsidRPr="003E2235">
              <w:rPr>
                <w:rFonts w:ascii="Calibri" w:eastAsia="Calibri" w:hAnsi="Calibri" w:cs="Calibri"/>
                <w:color w:val="000000"/>
                <w:szCs w:val="22"/>
              </w:rPr>
              <w:t xml:space="preserve">il D.lgs. n. 165/2001 recante “Norme generali sull'ordinamento del lavoro alle dipendenze delle amministrazioni pubbliche”, </w:t>
            </w:r>
            <w:proofErr w:type="spellStart"/>
            <w:r w:rsidRPr="003E2235">
              <w:rPr>
                <w:rFonts w:ascii="Calibri" w:eastAsia="Calibri" w:hAnsi="Calibri" w:cs="Calibri"/>
                <w:color w:val="000000"/>
                <w:szCs w:val="22"/>
              </w:rPr>
              <w:t>ss.mm.ii</w:t>
            </w:r>
            <w:proofErr w:type="spellEnd"/>
            <w:r w:rsidRPr="003E2235">
              <w:rPr>
                <w:rFonts w:ascii="Calibri" w:eastAsia="Calibri" w:hAnsi="Calibri" w:cs="Calibri"/>
                <w:color w:val="000000"/>
                <w:szCs w:val="22"/>
              </w:rPr>
              <w:t xml:space="preserve">.;  </w:t>
            </w:r>
          </w:p>
        </w:tc>
      </w:tr>
      <w:tr w:rsidR="003E2235" w:rsidRPr="003E2235" w14:paraId="0454D4C1" w14:textId="77777777" w:rsidTr="005B1FEC">
        <w:trPr>
          <w:trHeight w:val="669"/>
        </w:trPr>
        <w:tc>
          <w:tcPr>
            <w:tcW w:w="360" w:type="dxa"/>
            <w:tcBorders>
              <w:top w:val="nil"/>
              <w:left w:val="nil"/>
              <w:bottom w:val="nil"/>
              <w:right w:val="nil"/>
            </w:tcBorders>
          </w:tcPr>
          <w:p w14:paraId="68077D78" w14:textId="77777777" w:rsidR="003E2235" w:rsidRPr="003E2235" w:rsidRDefault="003E2235" w:rsidP="003E2235">
            <w:pPr>
              <w:widowControl/>
              <w:autoSpaceDE/>
              <w:autoSpaceDN/>
              <w:adjustRightInd/>
              <w:spacing w:line="259" w:lineRule="auto"/>
              <w:rPr>
                <w:rFonts w:ascii="Calibri" w:eastAsia="Calibri" w:hAnsi="Calibri" w:cs="Calibri"/>
                <w:color w:val="000000"/>
                <w:szCs w:val="22"/>
              </w:rPr>
            </w:pPr>
            <w:r w:rsidRPr="003E2235">
              <w:rPr>
                <w:rFonts w:ascii="Segoe UI Symbol" w:eastAsia="Segoe UI Symbol" w:hAnsi="Segoe UI Symbol" w:cs="Segoe UI Symbol"/>
                <w:color w:val="000000"/>
                <w:szCs w:val="22"/>
              </w:rPr>
              <w:t>−</w:t>
            </w:r>
            <w:r w:rsidRPr="003E2235">
              <w:rPr>
                <w:rFonts w:ascii="Arial" w:eastAsia="Arial" w:hAnsi="Arial" w:cs="Arial"/>
                <w:color w:val="000000"/>
                <w:szCs w:val="22"/>
              </w:rPr>
              <w:t xml:space="preserve"> </w:t>
            </w:r>
          </w:p>
        </w:tc>
        <w:tc>
          <w:tcPr>
            <w:tcW w:w="9075" w:type="dxa"/>
            <w:tcBorders>
              <w:top w:val="nil"/>
              <w:left w:val="nil"/>
              <w:bottom w:val="nil"/>
              <w:right w:val="nil"/>
            </w:tcBorders>
          </w:tcPr>
          <w:p w14:paraId="02655404" w14:textId="77777777" w:rsidR="003E2235" w:rsidRPr="003E2235" w:rsidRDefault="003E2235" w:rsidP="003E2235">
            <w:pPr>
              <w:widowControl/>
              <w:autoSpaceDE/>
              <w:autoSpaceDN/>
              <w:adjustRightInd/>
              <w:spacing w:line="259" w:lineRule="auto"/>
              <w:rPr>
                <w:rFonts w:ascii="Calibri" w:eastAsia="Calibri" w:hAnsi="Calibri" w:cs="Calibri"/>
                <w:color w:val="000000"/>
                <w:szCs w:val="22"/>
              </w:rPr>
            </w:pPr>
            <w:r w:rsidRPr="003E2235">
              <w:rPr>
                <w:rFonts w:ascii="Calibri" w:eastAsia="Calibri" w:hAnsi="Calibri" w:cs="Calibri"/>
                <w:color w:val="000000"/>
                <w:szCs w:val="22"/>
              </w:rPr>
              <w:t xml:space="preserve">il D.lgs. n. 198/2006 “Codice delle pari opportunità tra uomo e donna” e l’art. 57 del D.lgs. n. 165/2001; </w:t>
            </w:r>
          </w:p>
        </w:tc>
      </w:tr>
      <w:tr w:rsidR="003E2235" w:rsidRPr="003E2235" w14:paraId="36DF56E0" w14:textId="77777777" w:rsidTr="005B1FEC">
        <w:trPr>
          <w:trHeight w:val="670"/>
        </w:trPr>
        <w:tc>
          <w:tcPr>
            <w:tcW w:w="360" w:type="dxa"/>
            <w:tcBorders>
              <w:top w:val="nil"/>
              <w:left w:val="nil"/>
              <w:bottom w:val="nil"/>
              <w:right w:val="nil"/>
            </w:tcBorders>
          </w:tcPr>
          <w:p w14:paraId="4572A58A" w14:textId="77777777" w:rsidR="003E2235" w:rsidRPr="003E2235" w:rsidRDefault="003E2235" w:rsidP="003E2235">
            <w:pPr>
              <w:widowControl/>
              <w:autoSpaceDE/>
              <w:autoSpaceDN/>
              <w:adjustRightInd/>
              <w:spacing w:line="259" w:lineRule="auto"/>
              <w:rPr>
                <w:rFonts w:ascii="Calibri" w:eastAsia="Calibri" w:hAnsi="Calibri" w:cs="Calibri"/>
                <w:color w:val="000000"/>
                <w:szCs w:val="22"/>
              </w:rPr>
            </w:pPr>
            <w:r w:rsidRPr="003E2235">
              <w:rPr>
                <w:rFonts w:ascii="Segoe UI Symbol" w:eastAsia="Segoe UI Symbol" w:hAnsi="Segoe UI Symbol" w:cs="Segoe UI Symbol"/>
                <w:color w:val="000000"/>
                <w:szCs w:val="22"/>
              </w:rPr>
              <w:t>−</w:t>
            </w:r>
            <w:r w:rsidRPr="003E2235">
              <w:rPr>
                <w:rFonts w:ascii="Arial" w:eastAsia="Arial" w:hAnsi="Arial" w:cs="Arial"/>
                <w:color w:val="000000"/>
                <w:szCs w:val="22"/>
              </w:rPr>
              <w:t xml:space="preserve"> </w:t>
            </w:r>
          </w:p>
        </w:tc>
        <w:tc>
          <w:tcPr>
            <w:tcW w:w="9075" w:type="dxa"/>
            <w:tcBorders>
              <w:top w:val="nil"/>
              <w:left w:val="nil"/>
              <w:bottom w:val="nil"/>
              <w:right w:val="nil"/>
            </w:tcBorders>
          </w:tcPr>
          <w:p w14:paraId="5A457D28" w14:textId="77777777" w:rsidR="003E2235" w:rsidRPr="003E2235" w:rsidRDefault="003E2235" w:rsidP="003E2235">
            <w:pPr>
              <w:widowControl/>
              <w:autoSpaceDE/>
              <w:autoSpaceDN/>
              <w:adjustRightInd/>
              <w:spacing w:line="259" w:lineRule="auto"/>
              <w:jc w:val="both"/>
              <w:rPr>
                <w:rFonts w:ascii="Calibri" w:eastAsia="Calibri" w:hAnsi="Calibri" w:cs="Calibri"/>
                <w:color w:val="000000"/>
                <w:szCs w:val="22"/>
              </w:rPr>
            </w:pPr>
            <w:r w:rsidRPr="003E2235">
              <w:rPr>
                <w:rFonts w:ascii="Calibri" w:eastAsia="Calibri" w:hAnsi="Calibri" w:cs="Calibri"/>
                <w:color w:val="000000"/>
                <w:szCs w:val="22"/>
              </w:rPr>
              <w:t xml:space="preserve">il D.lgs. del 30 giugno 2003 n. 196 “Codice in materia di protezione dei dati personali” e successive modificazioni ed integrazioni; </w:t>
            </w:r>
          </w:p>
        </w:tc>
      </w:tr>
      <w:tr w:rsidR="003E2235" w:rsidRPr="003E2235" w14:paraId="5B76A4A6" w14:textId="77777777" w:rsidTr="005B1FEC">
        <w:trPr>
          <w:trHeight w:val="1615"/>
        </w:trPr>
        <w:tc>
          <w:tcPr>
            <w:tcW w:w="360" w:type="dxa"/>
            <w:tcBorders>
              <w:top w:val="nil"/>
              <w:left w:val="nil"/>
              <w:bottom w:val="nil"/>
              <w:right w:val="nil"/>
            </w:tcBorders>
          </w:tcPr>
          <w:p w14:paraId="3114A611" w14:textId="77777777" w:rsidR="003E2235" w:rsidRPr="003E2235" w:rsidRDefault="003E2235" w:rsidP="003E2235">
            <w:pPr>
              <w:widowControl/>
              <w:autoSpaceDE/>
              <w:autoSpaceDN/>
              <w:adjustRightInd/>
              <w:spacing w:line="259" w:lineRule="auto"/>
              <w:rPr>
                <w:rFonts w:ascii="Calibri" w:eastAsia="Calibri" w:hAnsi="Calibri" w:cs="Calibri"/>
                <w:color w:val="000000"/>
                <w:szCs w:val="22"/>
              </w:rPr>
            </w:pPr>
            <w:r w:rsidRPr="003E2235">
              <w:rPr>
                <w:rFonts w:ascii="Segoe UI Symbol" w:eastAsia="Segoe UI Symbol" w:hAnsi="Segoe UI Symbol" w:cs="Segoe UI Symbol"/>
                <w:color w:val="000000"/>
                <w:szCs w:val="22"/>
              </w:rPr>
              <w:t>−</w:t>
            </w:r>
            <w:r w:rsidRPr="003E2235">
              <w:rPr>
                <w:rFonts w:ascii="Arial" w:eastAsia="Arial" w:hAnsi="Arial" w:cs="Arial"/>
                <w:color w:val="000000"/>
                <w:szCs w:val="22"/>
              </w:rPr>
              <w:t xml:space="preserve"> </w:t>
            </w:r>
          </w:p>
        </w:tc>
        <w:tc>
          <w:tcPr>
            <w:tcW w:w="9075" w:type="dxa"/>
            <w:tcBorders>
              <w:top w:val="nil"/>
              <w:left w:val="nil"/>
              <w:bottom w:val="nil"/>
              <w:right w:val="nil"/>
            </w:tcBorders>
          </w:tcPr>
          <w:p w14:paraId="0033BA17" w14:textId="77777777" w:rsidR="003E2235" w:rsidRPr="003E2235" w:rsidRDefault="003E2235" w:rsidP="003E2235">
            <w:pPr>
              <w:widowControl/>
              <w:autoSpaceDE/>
              <w:autoSpaceDN/>
              <w:adjustRightInd/>
              <w:spacing w:line="259" w:lineRule="auto"/>
              <w:ind w:right="52"/>
              <w:jc w:val="both"/>
              <w:rPr>
                <w:rFonts w:ascii="Calibri" w:eastAsia="Calibri" w:hAnsi="Calibri" w:cs="Calibri"/>
                <w:color w:val="000000"/>
                <w:szCs w:val="22"/>
              </w:rPr>
            </w:pPr>
            <w:r w:rsidRPr="003E2235">
              <w:rPr>
                <w:rFonts w:ascii="Calibri" w:eastAsia="Calibri" w:hAnsi="Calibri" w:cs="Calibri"/>
                <w:color w:val="000000"/>
                <w:szCs w:val="22"/>
              </w:rPr>
              <w:t xml:space="preserve">la deliberazione di Giunta Comunale n. </w:t>
            </w:r>
            <w:r w:rsidRPr="003E2235">
              <w:rPr>
                <w:rFonts w:ascii="Calibri" w:eastAsia="Calibri" w:hAnsi="Calibri" w:cs="Calibri"/>
                <w:bCs/>
                <w:color w:val="000000"/>
                <w:szCs w:val="22"/>
              </w:rPr>
              <w:t>32 del 16.03.2023 (PIAO 2023/2025)</w:t>
            </w:r>
            <w:r w:rsidRPr="003E2235">
              <w:rPr>
                <w:rFonts w:ascii="Calibri" w:eastAsia="Calibri" w:hAnsi="Calibri" w:cs="Calibri"/>
                <w:color w:val="000000"/>
                <w:szCs w:val="22"/>
              </w:rPr>
              <w:t xml:space="preserve">, </w:t>
            </w:r>
            <w:r w:rsidRPr="003E2235">
              <w:rPr>
                <w:rFonts w:ascii="Calibri" w:eastAsia="Calibri" w:hAnsi="Calibri" w:cs="Calibri"/>
                <w:bCs/>
                <w:color w:val="000000"/>
                <w:szCs w:val="22"/>
              </w:rPr>
              <w:t xml:space="preserve">esecutiva ai sensi di legge, </w:t>
            </w:r>
            <w:r w:rsidRPr="003E2235">
              <w:rPr>
                <w:rFonts w:ascii="Calibri" w:eastAsia="Calibri" w:hAnsi="Calibri" w:cs="Calibri"/>
                <w:color w:val="000000"/>
                <w:szCs w:val="22"/>
              </w:rPr>
              <w:t>con il quale si è proceduto ad approvare la programmazione del fabbisogno di personale per il triennio 2023/2025 nel rispetto e in attuazione delle prescrizioni di cui all’art. 16, comma 8 del D.L. n. 95/2012 convertito nella legge n. 135/2012, prevedendo l’assunzione di 1 (uno) Istruttore, profilo professionale tecnico;</w:t>
            </w:r>
          </w:p>
        </w:tc>
      </w:tr>
      <w:tr w:rsidR="003E2235" w:rsidRPr="003E2235" w14:paraId="1583EE19" w14:textId="77777777" w:rsidTr="005B1FEC">
        <w:trPr>
          <w:trHeight w:val="620"/>
        </w:trPr>
        <w:tc>
          <w:tcPr>
            <w:tcW w:w="360" w:type="dxa"/>
            <w:tcBorders>
              <w:top w:val="nil"/>
              <w:left w:val="nil"/>
              <w:bottom w:val="nil"/>
              <w:right w:val="nil"/>
            </w:tcBorders>
          </w:tcPr>
          <w:p w14:paraId="71975928" w14:textId="77777777" w:rsidR="003E2235" w:rsidRPr="003E2235" w:rsidRDefault="003E2235" w:rsidP="003E2235">
            <w:pPr>
              <w:widowControl/>
              <w:autoSpaceDE/>
              <w:autoSpaceDN/>
              <w:adjustRightInd/>
              <w:spacing w:line="259" w:lineRule="auto"/>
              <w:rPr>
                <w:rFonts w:ascii="Calibri" w:eastAsia="Calibri" w:hAnsi="Calibri" w:cs="Calibri"/>
                <w:color w:val="000000"/>
                <w:szCs w:val="22"/>
              </w:rPr>
            </w:pPr>
            <w:r w:rsidRPr="003E2235">
              <w:rPr>
                <w:rFonts w:ascii="Segoe UI Symbol" w:eastAsia="Segoe UI Symbol" w:hAnsi="Segoe UI Symbol" w:cs="Segoe UI Symbol"/>
                <w:color w:val="000000"/>
                <w:szCs w:val="22"/>
              </w:rPr>
              <w:t>−</w:t>
            </w:r>
            <w:r w:rsidRPr="003E2235">
              <w:rPr>
                <w:rFonts w:ascii="Arial" w:eastAsia="Arial" w:hAnsi="Arial" w:cs="Arial"/>
                <w:color w:val="000000"/>
                <w:szCs w:val="22"/>
              </w:rPr>
              <w:t xml:space="preserve"> </w:t>
            </w:r>
          </w:p>
        </w:tc>
        <w:tc>
          <w:tcPr>
            <w:tcW w:w="9075" w:type="dxa"/>
            <w:tcBorders>
              <w:top w:val="nil"/>
              <w:left w:val="nil"/>
              <w:bottom w:val="nil"/>
              <w:right w:val="nil"/>
            </w:tcBorders>
          </w:tcPr>
          <w:p w14:paraId="56444E7D" w14:textId="77777777" w:rsidR="003E2235" w:rsidRPr="003E2235" w:rsidRDefault="003E2235" w:rsidP="003E2235">
            <w:pPr>
              <w:widowControl/>
              <w:autoSpaceDE/>
              <w:autoSpaceDN/>
              <w:adjustRightInd/>
              <w:spacing w:line="259" w:lineRule="auto"/>
              <w:jc w:val="both"/>
              <w:rPr>
                <w:rFonts w:ascii="Calibri" w:eastAsia="Calibri" w:hAnsi="Calibri" w:cs="Calibri"/>
                <w:color w:val="000000"/>
                <w:szCs w:val="22"/>
              </w:rPr>
            </w:pPr>
            <w:r w:rsidRPr="003E2235">
              <w:rPr>
                <w:rFonts w:ascii="Calibri" w:eastAsia="Calibri" w:hAnsi="Calibri" w:cs="Calibri"/>
                <w:color w:val="000000"/>
                <w:szCs w:val="22"/>
              </w:rPr>
              <w:t xml:space="preserve">la determinazione dirigenziale relativa all’approvazione del presente concorso di cui il presente avviso è allegato. </w:t>
            </w:r>
          </w:p>
        </w:tc>
      </w:tr>
    </w:tbl>
    <w:p w14:paraId="01520303" w14:textId="77777777" w:rsidR="003E2235" w:rsidRPr="003E2235" w:rsidRDefault="003E2235" w:rsidP="003E2235">
      <w:pPr>
        <w:widowControl/>
        <w:autoSpaceDE/>
        <w:autoSpaceDN/>
        <w:adjustRightInd/>
        <w:spacing w:after="6" w:line="259" w:lineRule="auto"/>
        <w:ind w:left="5"/>
        <w:rPr>
          <w:rFonts w:ascii="Calibri" w:eastAsia="Calibri" w:hAnsi="Calibri" w:cs="Calibri"/>
          <w:color w:val="000000"/>
          <w:szCs w:val="22"/>
        </w:rPr>
      </w:pPr>
    </w:p>
    <w:p w14:paraId="424A39F8" w14:textId="6D2068D5" w:rsidR="003E2235" w:rsidRPr="003E2235" w:rsidRDefault="003E2235" w:rsidP="003E2235">
      <w:pPr>
        <w:widowControl/>
        <w:autoSpaceDE/>
        <w:autoSpaceDN/>
        <w:adjustRightInd/>
        <w:spacing w:after="5" w:line="268" w:lineRule="auto"/>
        <w:ind w:right="13" w:hanging="10"/>
        <w:jc w:val="both"/>
        <w:rPr>
          <w:rFonts w:ascii="Calibri" w:eastAsia="Calibri" w:hAnsi="Calibri" w:cs="Calibri"/>
          <w:color w:val="000000"/>
          <w:szCs w:val="22"/>
        </w:rPr>
      </w:pPr>
      <w:r w:rsidRPr="003E2235">
        <w:rPr>
          <w:rFonts w:ascii="Calibri" w:eastAsia="Calibri" w:hAnsi="Calibri" w:cs="Calibri"/>
          <w:b/>
          <w:color w:val="000000"/>
          <w:szCs w:val="22"/>
        </w:rPr>
        <w:t>Dato atto</w:t>
      </w:r>
      <w:r w:rsidRPr="003E2235">
        <w:rPr>
          <w:rFonts w:ascii="Calibri" w:eastAsia="Calibri" w:hAnsi="Calibri" w:cs="Calibri"/>
          <w:color w:val="000000"/>
          <w:szCs w:val="22"/>
        </w:rPr>
        <w:t xml:space="preserve"> che, con PEC del 2</w:t>
      </w:r>
      <w:r>
        <w:rPr>
          <w:rFonts w:ascii="Calibri" w:eastAsia="Calibri" w:hAnsi="Calibri" w:cs="Calibri"/>
          <w:color w:val="000000"/>
          <w:szCs w:val="22"/>
        </w:rPr>
        <w:t>7</w:t>
      </w:r>
      <w:r w:rsidRPr="003E2235">
        <w:rPr>
          <w:rFonts w:ascii="Calibri" w:eastAsia="Calibri" w:hAnsi="Calibri" w:cs="Calibri"/>
          <w:color w:val="000000"/>
          <w:szCs w:val="22"/>
        </w:rPr>
        <w:t>/04/2023, prot. 3</w:t>
      </w:r>
      <w:r>
        <w:rPr>
          <w:rFonts w:ascii="Calibri" w:eastAsia="Calibri" w:hAnsi="Calibri" w:cs="Calibri"/>
          <w:color w:val="000000"/>
          <w:szCs w:val="22"/>
        </w:rPr>
        <w:t>830</w:t>
      </w:r>
      <w:r w:rsidRPr="003E2235">
        <w:rPr>
          <w:rFonts w:ascii="Calibri" w:eastAsia="Calibri" w:hAnsi="Calibri" w:cs="Calibri"/>
          <w:color w:val="000000"/>
          <w:szCs w:val="22"/>
        </w:rPr>
        <w:t xml:space="preserve">, l'Ente ha avviato la procedura di cui all'art. 34 bis del Dlgs. n. 165/2001, così come modificato dall’articolo 3 della L. 56/2019, con apposita comunicazione alla Regione Toscana - Direzione Lavoro - Settore Lavoro e alla Presidenza del Consiglio dei Ministri; </w:t>
      </w:r>
    </w:p>
    <w:p w14:paraId="6BFF6580" w14:textId="77777777" w:rsidR="002A7966" w:rsidRPr="00E43F30" w:rsidRDefault="002A7966" w:rsidP="00E43F30">
      <w:pPr>
        <w:pStyle w:val="Corpotesto"/>
        <w:spacing w:line="320" w:lineRule="exact"/>
        <w:jc w:val="both"/>
        <w:rPr>
          <w:rFonts w:asciiTheme="minorHAnsi" w:hAnsiTheme="minorHAnsi" w:cstheme="minorHAnsi"/>
          <w:sz w:val="24"/>
          <w:szCs w:val="24"/>
        </w:rPr>
      </w:pPr>
    </w:p>
    <w:p w14:paraId="6EB5A91C" w14:textId="62847757" w:rsidR="00E43F30" w:rsidRPr="00E43F30" w:rsidRDefault="00E43F30" w:rsidP="00E43F30">
      <w:pPr>
        <w:pStyle w:val="Corpotesto"/>
        <w:spacing w:line="320" w:lineRule="exact"/>
        <w:jc w:val="both"/>
        <w:rPr>
          <w:rFonts w:ascii="Calibri" w:hAnsi="Calibri" w:cs="Calibri"/>
          <w:sz w:val="24"/>
          <w:szCs w:val="24"/>
        </w:rPr>
      </w:pPr>
      <w:r w:rsidRPr="00E43F30">
        <w:rPr>
          <w:rFonts w:ascii="Calibri" w:hAnsi="Calibri" w:cs="Calibri"/>
          <w:b/>
          <w:sz w:val="24"/>
          <w:szCs w:val="24"/>
        </w:rPr>
        <w:t>Ritenuto</w:t>
      </w:r>
      <w:r w:rsidRPr="00E43F30">
        <w:rPr>
          <w:rFonts w:ascii="Calibri" w:hAnsi="Calibri" w:cs="Calibri"/>
          <w:sz w:val="24"/>
          <w:szCs w:val="24"/>
        </w:rPr>
        <w:t xml:space="preserve"> di provvedere in merito, al fine di dare corso al piano occupazionale, provvedendo alla selezione, mediante concorso pubblico, di personale idoneo a ricoprire, a tempo pieno e indeterminato, </w:t>
      </w:r>
      <w:r w:rsidR="003E2235">
        <w:rPr>
          <w:rFonts w:ascii="Calibri" w:hAnsi="Calibri" w:cs="Calibri"/>
          <w:sz w:val="24"/>
          <w:szCs w:val="24"/>
        </w:rPr>
        <w:t>1 (uno)</w:t>
      </w:r>
      <w:r w:rsidRPr="00E43F30">
        <w:rPr>
          <w:rFonts w:ascii="Calibri" w:hAnsi="Calibri" w:cs="Calibri"/>
          <w:sz w:val="24"/>
          <w:szCs w:val="24"/>
        </w:rPr>
        <w:t xml:space="preserve"> post</w:t>
      </w:r>
      <w:r w:rsidR="003E2235">
        <w:rPr>
          <w:rFonts w:ascii="Calibri" w:hAnsi="Calibri" w:cs="Calibri"/>
          <w:sz w:val="24"/>
          <w:szCs w:val="24"/>
        </w:rPr>
        <w:t>o di Istruttore, profilo professionale Istruttore Amministrativo;</w:t>
      </w:r>
    </w:p>
    <w:p w14:paraId="2A1DB38C" w14:textId="77777777" w:rsidR="00960EDE" w:rsidRPr="00E43F30" w:rsidRDefault="00960EDE" w:rsidP="00E43F30">
      <w:pPr>
        <w:pStyle w:val="Corpotesto"/>
        <w:spacing w:line="320" w:lineRule="exact"/>
        <w:jc w:val="both"/>
        <w:rPr>
          <w:rFonts w:asciiTheme="minorHAnsi" w:hAnsiTheme="minorHAnsi" w:cstheme="minorHAnsi"/>
          <w:sz w:val="24"/>
          <w:szCs w:val="24"/>
        </w:rPr>
      </w:pPr>
    </w:p>
    <w:p w14:paraId="507DCA17" w14:textId="77777777" w:rsidR="00606073" w:rsidRPr="00556EC9" w:rsidRDefault="00606073" w:rsidP="00556EC9">
      <w:pPr>
        <w:pStyle w:val="Titolo4"/>
        <w:kinsoku w:val="0"/>
        <w:overflowPunct w:val="0"/>
        <w:spacing w:before="1" w:line="320" w:lineRule="exact"/>
        <w:ind w:left="0"/>
        <w:jc w:val="center"/>
        <w:rPr>
          <w:rFonts w:asciiTheme="minorHAnsi" w:hAnsiTheme="minorHAnsi" w:cstheme="minorHAnsi"/>
          <w:w w:val="105"/>
          <w:sz w:val="24"/>
          <w:szCs w:val="24"/>
        </w:rPr>
      </w:pPr>
      <w:r w:rsidRPr="00556EC9">
        <w:rPr>
          <w:rFonts w:asciiTheme="minorHAnsi" w:hAnsiTheme="minorHAnsi" w:cstheme="minorHAnsi"/>
          <w:w w:val="105"/>
          <w:sz w:val="24"/>
          <w:szCs w:val="24"/>
        </w:rPr>
        <w:t>RENDE NOTO</w:t>
      </w:r>
    </w:p>
    <w:p w14:paraId="04BEB218" w14:textId="77777777" w:rsidR="00606073" w:rsidRPr="00556EC9" w:rsidRDefault="00606073" w:rsidP="00556EC9">
      <w:pPr>
        <w:pStyle w:val="Corpotesto"/>
        <w:kinsoku w:val="0"/>
        <w:overflowPunct w:val="0"/>
        <w:spacing w:before="5" w:line="320" w:lineRule="exact"/>
        <w:jc w:val="both"/>
        <w:rPr>
          <w:rFonts w:asciiTheme="minorHAnsi" w:hAnsiTheme="minorHAnsi" w:cstheme="minorHAnsi"/>
          <w:b/>
          <w:bCs/>
          <w:sz w:val="24"/>
          <w:szCs w:val="24"/>
        </w:rPr>
      </w:pPr>
    </w:p>
    <w:p w14:paraId="38947A5B" w14:textId="11D8A0DF" w:rsidR="003E2235" w:rsidRPr="003E2235" w:rsidRDefault="003E2235" w:rsidP="003E2235">
      <w:pPr>
        <w:widowControl/>
        <w:autoSpaceDE/>
        <w:autoSpaceDN/>
        <w:adjustRightInd/>
        <w:spacing w:after="5" w:line="268" w:lineRule="auto"/>
        <w:ind w:right="13" w:hanging="10"/>
        <w:jc w:val="both"/>
        <w:rPr>
          <w:rFonts w:ascii="Calibri" w:eastAsia="Calibri" w:hAnsi="Calibri" w:cs="Calibri"/>
          <w:color w:val="000000"/>
          <w:szCs w:val="22"/>
        </w:rPr>
      </w:pPr>
      <w:r w:rsidRPr="003E2235">
        <w:rPr>
          <w:rFonts w:ascii="Calibri" w:eastAsia="Calibri" w:hAnsi="Calibri" w:cs="Calibri"/>
          <w:color w:val="000000"/>
          <w:szCs w:val="22"/>
        </w:rPr>
        <w:t xml:space="preserve">che in esecuzione del Piano del Fabbisogno di personale per l’anno 2023/2025, è indetto un concorso pubblico, per esami, per la copertura di </w:t>
      </w:r>
      <w:r w:rsidRPr="003E2235">
        <w:rPr>
          <w:rFonts w:ascii="Calibri" w:eastAsia="Calibri" w:hAnsi="Calibri" w:cs="Calibri"/>
          <w:b/>
          <w:color w:val="000000"/>
          <w:szCs w:val="22"/>
        </w:rPr>
        <w:t xml:space="preserve">n. 1 posto </w:t>
      </w:r>
      <w:r w:rsidRPr="003E2235">
        <w:rPr>
          <w:rFonts w:ascii="Calibri" w:eastAsia="Calibri" w:hAnsi="Calibri" w:cs="Calibri"/>
          <w:color w:val="000000"/>
          <w:szCs w:val="22"/>
        </w:rPr>
        <w:t xml:space="preserve">a tempo pieno e indeterminato, </w:t>
      </w:r>
      <w:r>
        <w:rPr>
          <w:rFonts w:ascii="Calibri" w:eastAsia="Calibri" w:hAnsi="Calibri" w:cs="Calibri"/>
          <w:color w:val="000000"/>
          <w:szCs w:val="22"/>
        </w:rPr>
        <w:t xml:space="preserve">di Istruttore, profilo professionale </w:t>
      </w:r>
      <w:r w:rsidR="00A86630">
        <w:rPr>
          <w:rFonts w:ascii="Calibri" w:eastAsia="Calibri" w:hAnsi="Calibri" w:cs="Calibri"/>
          <w:color w:val="000000"/>
          <w:szCs w:val="22"/>
        </w:rPr>
        <w:t xml:space="preserve">di istruttore amministrativo </w:t>
      </w:r>
    </w:p>
    <w:p w14:paraId="494B6F89" w14:textId="26B9682E" w:rsidR="009B4147" w:rsidRPr="00556EC9" w:rsidRDefault="009B4147" w:rsidP="00556EC9">
      <w:pPr>
        <w:pStyle w:val="Corpotesto"/>
        <w:kinsoku w:val="0"/>
        <w:overflowPunct w:val="0"/>
        <w:spacing w:line="320" w:lineRule="exact"/>
        <w:jc w:val="both"/>
        <w:rPr>
          <w:rFonts w:asciiTheme="minorHAnsi" w:hAnsiTheme="minorHAnsi" w:cstheme="minorHAnsi"/>
          <w:w w:val="105"/>
          <w:sz w:val="24"/>
          <w:szCs w:val="24"/>
        </w:rPr>
      </w:pPr>
      <w:r w:rsidRPr="00556EC9">
        <w:rPr>
          <w:rFonts w:asciiTheme="minorHAnsi" w:hAnsiTheme="minorHAnsi" w:cstheme="minorHAnsi"/>
          <w:w w:val="105"/>
          <w:sz w:val="24"/>
          <w:szCs w:val="24"/>
        </w:rPr>
        <w:t>Il presente bando di concorso viene emanato nel rispetto delle disposizioni in materia di collocamento obbligatorio di cui alla Legge 12 marzo 1999, n. 68.</w:t>
      </w:r>
    </w:p>
    <w:p w14:paraId="6E02A745" w14:textId="77777777" w:rsidR="006F304B" w:rsidRPr="00556EC9" w:rsidRDefault="00B92CCC" w:rsidP="00556EC9">
      <w:pPr>
        <w:pStyle w:val="Titolo1"/>
        <w:spacing w:after="215" w:line="320" w:lineRule="exact"/>
        <w:ind w:right="20"/>
        <w:jc w:val="both"/>
        <w:rPr>
          <w:rFonts w:asciiTheme="minorHAnsi" w:hAnsiTheme="minorHAnsi" w:cstheme="minorHAnsi"/>
          <w:color w:val="auto"/>
          <w:sz w:val="24"/>
          <w:szCs w:val="24"/>
        </w:rPr>
      </w:pPr>
      <w:r w:rsidRPr="00556EC9">
        <w:rPr>
          <w:rFonts w:asciiTheme="minorHAnsi" w:hAnsiTheme="minorHAnsi" w:cstheme="minorHAnsi"/>
          <w:color w:val="auto"/>
          <w:sz w:val="24"/>
          <w:szCs w:val="24"/>
        </w:rPr>
        <w:t>Art. 1 - REQUISITI RICHIESTI PER L'AMMISSIONE ALLA SELEZIONE.</w:t>
      </w:r>
    </w:p>
    <w:p w14:paraId="76D7ED5C" w14:textId="77777777" w:rsidR="009B4147" w:rsidRPr="00556EC9" w:rsidRDefault="009B4147" w:rsidP="00556EC9">
      <w:pPr>
        <w:spacing w:line="320" w:lineRule="exact"/>
        <w:ind w:left="-5" w:right="6"/>
        <w:jc w:val="both"/>
        <w:rPr>
          <w:rFonts w:asciiTheme="minorHAnsi" w:hAnsiTheme="minorHAnsi" w:cstheme="minorHAnsi"/>
        </w:rPr>
      </w:pPr>
      <w:r w:rsidRPr="00556EC9">
        <w:rPr>
          <w:rFonts w:asciiTheme="minorHAnsi" w:hAnsiTheme="minorHAnsi" w:cstheme="minorHAnsi"/>
        </w:rPr>
        <w:t>Sono richiesti i seguenti r</w:t>
      </w:r>
      <w:r w:rsidR="006F304B" w:rsidRPr="00556EC9">
        <w:rPr>
          <w:rFonts w:asciiTheme="minorHAnsi" w:hAnsiTheme="minorHAnsi" w:cstheme="minorHAnsi"/>
        </w:rPr>
        <w:t>equisiti, a pena di esclusione:</w:t>
      </w:r>
    </w:p>
    <w:p w14:paraId="54B9E6D2" w14:textId="77777777" w:rsidR="009B4147" w:rsidRPr="00556EC9" w:rsidRDefault="009B4147" w:rsidP="00556EC9">
      <w:pPr>
        <w:widowControl/>
        <w:numPr>
          <w:ilvl w:val="0"/>
          <w:numId w:val="11"/>
        </w:numPr>
        <w:autoSpaceDE/>
        <w:autoSpaceDN/>
        <w:adjustRightInd/>
        <w:spacing w:after="30" w:line="320" w:lineRule="exact"/>
        <w:ind w:right="6" w:hanging="348"/>
        <w:jc w:val="both"/>
        <w:rPr>
          <w:rFonts w:asciiTheme="minorHAnsi" w:hAnsiTheme="minorHAnsi" w:cstheme="minorHAnsi"/>
        </w:rPr>
      </w:pPr>
      <w:r w:rsidRPr="00556EC9">
        <w:rPr>
          <w:rFonts w:asciiTheme="minorHAnsi" w:hAnsiTheme="minorHAnsi" w:cstheme="minorHAnsi"/>
        </w:rPr>
        <w:lastRenderedPageBreak/>
        <w:t xml:space="preserve">cittadinanza italiana o di altro Stato appartenente all’Unione Europea, fatte salve le eccezioni di cui al D.P.C.M. 7.2.94, n. 174 e successive modificazioni; </w:t>
      </w:r>
    </w:p>
    <w:p w14:paraId="7AD8DEA0" w14:textId="77777777" w:rsidR="009B4147" w:rsidRPr="00556EC9" w:rsidRDefault="009B4147" w:rsidP="00556EC9">
      <w:pPr>
        <w:widowControl/>
        <w:numPr>
          <w:ilvl w:val="0"/>
          <w:numId w:val="11"/>
        </w:numPr>
        <w:autoSpaceDE/>
        <w:autoSpaceDN/>
        <w:adjustRightInd/>
        <w:spacing w:after="35" w:line="320" w:lineRule="exact"/>
        <w:ind w:right="6" w:hanging="348"/>
        <w:jc w:val="both"/>
        <w:rPr>
          <w:rFonts w:asciiTheme="minorHAnsi" w:hAnsiTheme="minorHAnsi" w:cstheme="minorHAnsi"/>
        </w:rPr>
      </w:pPr>
      <w:r w:rsidRPr="00556EC9">
        <w:rPr>
          <w:rFonts w:asciiTheme="minorHAnsi" w:hAnsiTheme="minorHAnsi" w:cstheme="minorHAnsi"/>
        </w:rPr>
        <w:t xml:space="preserve">età non inferiore agli anni 18; </w:t>
      </w:r>
    </w:p>
    <w:p w14:paraId="6CE1A63F" w14:textId="77777777" w:rsidR="009B4147" w:rsidRPr="00556EC9" w:rsidRDefault="009B4147" w:rsidP="00556EC9">
      <w:pPr>
        <w:widowControl/>
        <w:numPr>
          <w:ilvl w:val="0"/>
          <w:numId w:val="11"/>
        </w:numPr>
        <w:autoSpaceDE/>
        <w:autoSpaceDN/>
        <w:adjustRightInd/>
        <w:spacing w:after="33" w:line="320" w:lineRule="exact"/>
        <w:ind w:right="6" w:hanging="348"/>
        <w:jc w:val="both"/>
        <w:rPr>
          <w:rFonts w:asciiTheme="minorHAnsi" w:hAnsiTheme="minorHAnsi" w:cstheme="minorHAnsi"/>
        </w:rPr>
      </w:pPr>
      <w:r w:rsidRPr="00556EC9">
        <w:rPr>
          <w:rFonts w:asciiTheme="minorHAnsi" w:hAnsiTheme="minorHAnsi" w:cstheme="minorHAnsi"/>
        </w:rPr>
        <w:t xml:space="preserve">non essere escluso dall’elettorato politico attivo; </w:t>
      </w:r>
    </w:p>
    <w:p w14:paraId="27B39E1F" w14:textId="77777777" w:rsidR="009B4147" w:rsidRPr="00556EC9" w:rsidRDefault="009B4147" w:rsidP="00556EC9">
      <w:pPr>
        <w:widowControl/>
        <w:numPr>
          <w:ilvl w:val="0"/>
          <w:numId w:val="11"/>
        </w:numPr>
        <w:autoSpaceDE/>
        <w:autoSpaceDN/>
        <w:adjustRightInd/>
        <w:spacing w:after="28" w:line="320" w:lineRule="exact"/>
        <w:ind w:right="6" w:hanging="348"/>
        <w:jc w:val="both"/>
        <w:rPr>
          <w:rFonts w:asciiTheme="minorHAnsi" w:hAnsiTheme="minorHAnsi" w:cstheme="minorHAnsi"/>
        </w:rPr>
      </w:pPr>
      <w:r w:rsidRPr="00556EC9">
        <w:rPr>
          <w:rFonts w:asciiTheme="minorHAnsi" w:hAnsiTheme="minorHAnsi" w:cstheme="minorHAnsi"/>
        </w:rPr>
        <w:t xml:space="preserve">non essere stati destituiti dall’impiego presso una pubblica amministrazione o dispensati dalla stessa per persistente insufficiente rendimento o dichiarati decaduti ai sensi della normativa vigente o licenziati per le medesime cause; </w:t>
      </w:r>
    </w:p>
    <w:p w14:paraId="30C5E002" w14:textId="77777777" w:rsidR="009B4147" w:rsidRPr="00556EC9" w:rsidRDefault="009B4147" w:rsidP="00556EC9">
      <w:pPr>
        <w:widowControl/>
        <w:numPr>
          <w:ilvl w:val="0"/>
          <w:numId w:val="11"/>
        </w:numPr>
        <w:autoSpaceDE/>
        <w:autoSpaceDN/>
        <w:adjustRightInd/>
        <w:spacing w:after="35" w:line="320" w:lineRule="exact"/>
        <w:ind w:right="6" w:hanging="348"/>
        <w:jc w:val="both"/>
        <w:rPr>
          <w:rFonts w:asciiTheme="minorHAnsi" w:hAnsiTheme="minorHAnsi" w:cstheme="minorHAnsi"/>
        </w:rPr>
      </w:pPr>
      <w:r w:rsidRPr="00556EC9">
        <w:rPr>
          <w:rFonts w:asciiTheme="minorHAnsi" w:hAnsiTheme="minorHAnsi" w:cstheme="minorHAnsi"/>
        </w:rPr>
        <w:t xml:space="preserve">per i concorrenti di sesso maschile: essere in posizione regolare nei confronti degli obblighi di leva; </w:t>
      </w:r>
    </w:p>
    <w:p w14:paraId="472EB2A2" w14:textId="4018CEE4" w:rsidR="00686EE3" w:rsidRPr="00B507A6" w:rsidRDefault="00686EE3" w:rsidP="00686EE3">
      <w:pPr>
        <w:widowControl/>
        <w:numPr>
          <w:ilvl w:val="0"/>
          <w:numId w:val="11"/>
        </w:numPr>
        <w:autoSpaceDE/>
        <w:autoSpaceDN/>
        <w:adjustRightInd/>
        <w:spacing w:after="35" w:line="320" w:lineRule="exact"/>
        <w:ind w:right="6" w:hanging="348"/>
        <w:jc w:val="both"/>
        <w:rPr>
          <w:rFonts w:asciiTheme="minorHAnsi" w:hAnsiTheme="minorHAnsi" w:cstheme="minorHAnsi"/>
        </w:rPr>
      </w:pPr>
      <w:r w:rsidRPr="00B507A6">
        <w:rPr>
          <w:rFonts w:asciiTheme="minorHAnsi" w:hAnsiTheme="minorHAnsi" w:cstheme="minorHAnsi"/>
        </w:rPr>
        <w:t>essere in possesso, ai sensi del Regolamento degli Uffici e dei Servizi e per l’accesso agli impieghi, di un diploma di maturità (diploma di maturità quinquennale o il diploma di maturità magistrale che dà accesso all'università)</w:t>
      </w:r>
      <w:r>
        <w:rPr>
          <w:rFonts w:asciiTheme="minorHAnsi" w:hAnsiTheme="minorHAnsi" w:cstheme="minorHAnsi"/>
        </w:rPr>
        <w:t xml:space="preserve"> o titolo superiore</w:t>
      </w:r>
      <w:r w:rsidRPr="00B507A6">
        <w:rPr>
          <w:rFonts w:asciiTheme="minorHAnsi" w:hAnsiTheme="minorHAnsi" w:cstheme="minorHAnsi"/>
        </w:rPr>
        <w:t>;</w:t>
      </w:r>
    </w:p>
    <w:p w14:paraId="6E9899D5" w14:textId="77777777" w:rsidR="009B4147" w:rsidRPr="00556EC9" w:rsidRDefault="009B4147" w:rsidP="00556EC9">
      <w:pPr>
        <w:widowControl/>
        <w:numPr>
          <w:ilvl w:val="0"/>
          <w:numId w:val="11"/>
        </w:numPr>
        <w:autoSpaceDE/>
        <w:autoSpaceDN/>
        <w:adjustRightInd/>
        <w:spacing w:after="35" w:line="320" w:lineRule="exact"/>
        <w:ind w:right="6" w:hanging="348"/>
        <w:jc w:val="both"/>
        <w:rPr>
          <w:rFonts w:asciiTheme="minorHAnsi" w:hAnsiTheme="minorHAnsi" w:cstheme="minorHAnsi"/>
        </w:rPr>
      </w:pPr>
      <w:r w:rsidRPr="00556EC9">
        <w:rPr>
          <w:rFonts w:asciiTheme="minorHAnsi" w:hAnsiTheme="minorHAnsi" w:cstheme="minorHAnsi"/>
        </w:rPr>
        <w:t xml:space="preserve">assenza di procedimenti penali e/o disciplinari di grado superiore al rimprovero scritto, non soggetto ad impugnazione o tentativo di conciliazione, conclusi con provvedimento definitivo di esito sfavorevole; </w:t>
      </w:r>
    </w:p>
    <w:p w14:paraId="6F52606F" w14:textId="77777777" w:rsidR="009B4147" w:rsidRPr="00556EC9" w:rsidRDefault="009B4147" w:rsidP="00556EC9">
      <w:pPr>
        <w:widowControl/>
        <w:numPr>
          <w:ilvl w:val="0"/>
          <w:numId w:val="11"/>
        </w:numPr>
        <w:autoSpaceDE/>
        <w:autoSpaceDN/>
        <w:adjustRightInd/>
        <w:spacing w:after="221" w:line="320" w:lineRule="exact"/>
        <w:ind w:right="6" w:hanging="348"/>
        <w:jc w:val="both"/>
        <w:rPr>
          <w:rFonts w:asciiTheme="minorHAnsi" w:hAnsiTheme="minorHAnsi" w:cstheme="minorHAnsi"/>
        </w:rPr>
      </w:pPr>
      <w:r w:rsidRPr="00556EC9">
        <w:rPr>
          <w:rFonts w:asciiTheme="minorHAnsi" w:hAnsiTheme="minorHAnsi" w:cstheme="minorHAnsi"/>
        </w:rPr>
        <w:t xml:space="preserve">idoneità al servizio continuativo ed incondizionato all’impiego, con assenza di condizioni psicofisiche pregiudizievoli allo svolgimento dei compiti d’istituto. </w:t>
      </w:r>
    </w:p>
    <w:p w14:paraId="32BACF96" w14:textId="7CFBE267" w:rsidR="006F304B" w:rsidRPr="00556EC9" w:rsidRDefault="006F304B" w:rsidP="00B95DDC">
      <w:pPr>
        <w:spacing w:after="19" w:line="320" w:lineRule="exact"/>
        <w:jc w:val="both"/>
        <w:rPr>
          <w:rFonts w:asciiTheme="minorHAnsi" w:hAnsiTheme="minorHAnsi" w:cstheme="minorHAnsi"/>
          <w:color w:val="000000" w:themeColor="text1"/>
        </w:rPr>
      </w:pPr>
      <w:r w:rsidRPr="00556EC9">
        <w:rPr>
          <w:rFonts w:asciiTheme="minorHAnsi" w:hAnsiTheme="minorHAnsi" w:cstheme="minorHAnsi"/>
          <w:color w:val="000000" w:themeColor="text1"/>
        </w:rPr>
        <w:t xml:space="preserve">Tutti i requisiti devono essere posseduti alla data di scadenza del termine stabilito nel presente </w:t>
      </w:r>
      <w:r w:rsidR="00545FD8" w:rsidRPr="00556EC9">
        <w:rPr>
          <w:rFonts w:asciiTheme="minorHAnsi" w:hAnsiTheme="minorHAnsi" w:cstheme="minorHAnsi"/>
          <w:color w:val="000000" w:themeColor="text1"/>
        </w:rPr>
        <w:t>bando</w:t>
      </w:r>
      <w:r w:rsidRPr="00556EC9">
        <w:rPr>
          <w:rFonts w:asciiTheme="minorHAnsi" w:hAnsiTheme="minorHAnsi" w:cstheme="minorHAnsi"/>
          <w:color w:val="000000" w:themeColor="text1"/>
        </w:rPr>
        <w:t xml:space="preserve"> per la presentazione della domanda e devono sussistere al momento della costituzione del rapporto individuale di lavoro.</w:t>
      </w:r>
      <w:r w:rsidRPr="00556EC9">
        <w:rPr>
          <w:rFonts w:asciiTheme="minorHAnsi" w:eastAsiaTheme="minorHAnsi" w:hAnsiTheme="minorHAnsi" w:cstheme="minorHAnsi"/>
          <w:b/>
          <w:bCs/>
          <w:lang w:eastAsia="en-US"/>
        </w:rPr>
        <w:t xml:space="preserve"> La mancanza dei requisiti richiesti comporta l’esclusione dal concorso.</w:t>
      </w:r>
    </w:p>
    <w:p w14:paraId="43BA732D" w14:textId="018CCA27" w:rsidR="006F304B" w:rsidRPr="00556EC9" w:rsidRDefault="006F304B" w:rsidP="00556EC9">
      <w:pPr>
        <w:widowControl/>
        <w:spacing w:line="320" w:lineRule="exact"/>
        <w:jc w:val="both"/>
        <w:rPr>
          <w:rFonts w:asciiTheme="minorHAnsi" w:hAnsiTheme="minorHAnsi" w:cstheme="minorHAnsi"/>
          <w:color w:val="000000" w:themeColor="text1"/>
        </w:rPr>
      </w:pPr>
      <w:r w:rsidRPr="00556EC9">
        <w:rPr>
          <w:rFonts w:asciiTheme="minorHAnsi" w:eastAsiaTheme="minorHAnsi" w:hAnsiTheme="minorHAnsi" w:cstheme="minorHAnsi"/>
          <w:lang w:eastAsia="en-US"/>
        </w:rPr>
        <w:t xml:space="preserve">Per i candidati in possesso di un titolo di studio conseguito all’estero, l’assunzione sarà subordinata al rilascio da parte dell’autorità competente, di un provvedimento di equivalenza del titolo posseduto al titolo richiesto dal presente bando ai sensi dell’art. 38 </w:t>
      </w:r>
      <w:r w:rsidR="00B47BB6" w:rsidRPr="00556EC9">
        <w:rPr>
          <w:rFonts w:asciiTheme="minorHAnsi" w:eastAsiaTheme="minorHAnsi" w:hAnsiTheme="minorHAnsi" w:cstheme="minorHAnsi"/>
          <w:lang w:eastAsia="en-US"/>
        </w:rPr>
        <w:t>D.lgs.</w:t>
      </w:r>
      <w:r w:rsidRPr="00556EC9">
        <w:rPr>
          <w:rFonts w:asciiTheme="minorHAnsi" w:eastAsiaTheme="minorHAnsi" w:hAnsiTheme="minorHAnsi" w:cstheme="minorHAnsi"/>
          <w:lang w:eastAsia="en-US"/>
        </w:rPr>
        <w:t xml:space="preserve"> 30-3-2001 n. 165. In tal caso il candidato dovrà espressamente dichiarare nella propria domanda di partecipazione di aver avviato l’iter per l’equivalenza del proprio titolo di studio previsto dalla richiamata normativa.</w:t>
      </w:r>
    </w:p>
    <w:p w14:paraId="62789AB9" w14:textId="3A93FEBE" w:rsidR="0071049A" w:rsidRDefault="009B4147" w:rsidP="00911533">
      <w:pPr>
        <w:spacing w:line="320" w:lineRule="exact"/>
        <w:ind w:left="-5" w:right="6"/>
        <w:jc w:val="both"/>
        <w:rPr>
          <w:rFonts w:asciiTheme="minorHAnsi" w:eastAsia="Arial" w:hAnsiTheme="minorHAnsi" w:cstheme="minorHAnsi"/>
        </w:rPr>
      </w:pPr>
      <w:r w:rsidRPr="00556EC9">
        <w:rPr>
          <w:rFonts w:asciiTheme="minorHAnsi" w:hAnsiTheme="minorHAnsi" w:cstheme="minorHAnsi"/>
        </w:rPr>
        <w:t>Questa Amministrazione si riserva la facoltà di verificare il possesso dei requisiti dichiarati.</w:t>
      </w:r>
    </w:p>
    <w:p w14:paraId="726B01B7" w14:textId="77777777" w:rsidR="009B4147" w:rsidRPr="00556EC9" w:rsidRDefault="009B4147" w:rsidP="00556EC9">
      <w:pPr>
        <w:spacing w:after="240" w:line="320" w:lineRule="exact"/>
        <w:jc w:val="both"/>
        <w:rPr>
          <w:rFonts w:asciiTheme="minorHAnsi" w:hAnsiTheme="minorHAnsi" w:cstheme="minorHAnsi"/>
        </w:rPr>
      </w:pPr>
      <w:r w:rsidRPr="00556EC9">
        <w:rPr>
          <w:rFonts w:asciiTheme="minorHAnsi" w:eastAsia="Arial" w:hAnsiTheme="minorHAnsi" w:cstheme="minorHAnsi"/>
        </w:rPr>
        <w:t xml:space="preserve"> </w:t>
      </w:r>
    </w:p>
    <w:p w14:paraId="0E2DAFE9" w14:textId="77777777" w:rsidR="009B4147" w:rsidRPr="00556EC9" w:rsidRDefault="00B92CCC" w:rsidP="00556EC9">
      <w:pPr>
        <w:pStyle w:val="Titolo1"/>
        <w:spacing w:after="215" w:line="320" w:lineRule="exact"/>
        <w:ind w:right="20"/>
        <w:jc w:val="both"/>
        <w:rPr>
          <w:rFonts w:asciiTheme="minorHAnsi" w:hAnsiTheme="minorHAnsi" w:cstheme="minorHAnsi"/>
          <w:color w:val="auto"/>
          <w:sz w:val="24"/>
          <w:szCs w:val="24"/>
        </w:rPr>
      </w:pPr>
      <w:r w:rsidRPr="00556EC9">
        <w:rPr>
          <w:rFonts w:asciiTheme="minorHAnsi" w:hAnsiTheme="minorHAnsi" w:cstheme="minorHAnsi"/>
          <w:color w:val="auto"/>
          <w:sz w:val="24"/>
          <w:szCs w:val="24"/>
        </w:rPr>
        <w:t>Art. 2 - DOMANDA DI PARTECIPAZIONE.</w:t>
      </w:r>
    </w:p>
    <w:p w14:paraId="09C23CD0" w14:textId="77777777" w:rsidR="009B4147" w:rsidRPr="00556EC9" w:rsidRDefault="009B4147" w:rsidP="00556EC9">
      <w:pPr>
        <w:spacing w:line="320" w:lineRule="exact"/>
        <w:ind w:right="6"/>
        <w:jc w:val="both"/>
        <w:rPr>
          <w:rFonts w:asciiTheme="minorHAnsi" w:hAnsiTheme="minorHAnsi" w:cstheme="minorHAnsi"/>
        </w:rPr>
      </w:pPr>
      <w:r w:rsidRPr="00556EC9">
        <w:rPr>
          <w:rFonts w:asciiTheme="minorHAnsi" w:hAnsiTheme="minorHAnsi" w:cstheme="minorHAnsi"/>
        </w:rPr>
        <w:t xml:space="preserve">La domanda di partecipazione, redatta sull’apposito modulo allegato al presente bando, dovrà contenere: </w:t>
      </w:r>
    </w:p>
    <w:p w14:paraId="7BA3AFC1" w14:textId="77777777" w:rsidR="009B4147" w:rsidRPr="00556EC9" w:rsidRDefault="009B4147" w:rsidP="00556EC9">
      <w:pPr>
        <w:widowControl/>
        <w:numPr>
          <w:ilvl w:val="0"/>
          <w:numId w:val="12"/>
        </w:numPr>
        <w:autoSpaceDE/>
        <w:autoSpaceDN/>
        <w:adjustRightInd/>
        <w:spacing w:after="3" w:line="320" w:lineRule="exact"/>
        <w:ind w:right="6" w:hanging="348"/>
        <w:jc w:val="both"/>
        <w:rPr>
          <w:rFonts w:asciiTheme="minorHAnsi" w:hAnsiTheme="minorHAnsi" w:cstheme="minorHAnsi"/>
        </w:rPr>
      </w:pPr>
      <w:r w:rsidRPr="00556EC9">
        <w:rPr>
          <w:rFonts w:asciiTheme="minorHAnsi" w:hAnsiTheme="minorHAnsi" w:cstheme="minorHAnsi"/>
        </w:rPr>
        <w:t xml:space="preserve">cognome e nome; </w:t>
      </w:r>
    </w:p>
    <w:p w14:paraId="519A8828" w14:textId="77777777" w:rsidR="009B4147" w:rsidRPr="00556EC9" w:rsidRDefault="009B4147" w:rsidP="00556EC9">
      <w:pPr>
        <w:widowControl/>
        <w:numPr>
          <w:ilvl w:val="0"/>
          <w:numId w:val="12"/>
        </w:numPr>
        <w:autoSpaceDE/>
        <w:autoSpaceDN/>
        <w:adjustRightInd/>
        <w:spacing w:after="3" w:line="320" w:lineRule="exact"/>
        <w:ind w:right="6" w:hanging="348"/>
        <w:jc w:val="both"/>
        <w:rPr>
          <w:rFonts w:asciiTheme="minorHAnsi" w:hAnsiTheme="minorHAnsi" w:cstheme="minorHAnsi"/>
        </w:rPr>
      </w:pPr>
      <w:r w:rsidRPr="00556EC9">
        <w:rPr>
          <w:rFonts w:asciiTheme="minorHAnsi" w:hAnsiTheme="minorHAnsi" w:cstheme="minorHAnsi"/>
        </w:rPr>
        <w:t xml:space="preserve">luogo e data di nascita; </w:t>
      </w:r>
    </w:p>
    <w:p w14:paraId="306648EA" w14:textId="77777777" w:rsidR="009B4147" w:rsidRPr="00556EC9" w:rsidRDefault="009B4147" w:rsidP="00556EC9">
      <w:pPr>
        <w:widowControl/>
        <w:numPr>
          <w:ilvl w:val="0"/>
          <w:numId w:val="12"/>
        </w:numPr>
        <w:autoSpaceDE/>
        <w:autoSpaceDN/>
        <w:adjustRightInd/>
        <w:spacing w:after="26" w:line="320" w:lineRule="exact"/>
        <w:ind w:right="6" w:hanging="348"/>
        <w:jc w:val="both"/>
        <w:rPr>
          <w:rFonts w:asciiTheme="minorHAnsi" w:hAnsiTheme="minorHAnsi" w:cstheme="minorHAnsi"/>
        </w:rPr>
      </w:pPr>
      <w:r w:rsidRPr="00556EC9">
        <w:rPr>
          <w:rFonts w:asciiTheme="minorHAnsi" w:hAnsiTheme="minorHAnsi" w:cstheme="minorHAnsi"/>
        </w:rPr>
        <w:t xml:space="preserve">recapito presso il quale dovranno essere inviate al concorrente tutte le eventuali comunicazioni relative al presente bando; </w:t>
      </w:r>
    </w:p>
    <w:p w14:paraId="5F07FF70" w14:textId="77777777" w:rsidR="009B4147" w:rsidRPr="00556EC9" w:rsidRDefault="009B4147" w:rsidP="00556EC9">
      <w:pPr>
        <w:widowControl/>
        <w:numPr>
          <w:ilvl w:val="0"/>
          <w:numId w:val="12"/>
        </w:numPr>
        <w:autoSpaceDE/>
        <w:autoSpaceDN/>
        <w:adjustRightInd/>
        <w:spacing w:after="3" w:line="320" w:lineRule="exact"/>
        <w:ind w:right="6" w:hanging="348"/>
        <w:jc w:val="both"/>
        <w:rPr>
          <w:rFonts w:asciiTheme="minorHAnsi" w:hAnsiTheme="minorHAnsi" w:cstheme="minorHAnsi"/>
        </w:rPr>
      </w:pPr>
      <w:r w:rsidRPr="00556EC9">
        <w:rPr>
          <w:rFonts w:asciiTheme="minorHAnsi" w:hAnsiTheme="minorHAnsi" w:cstheme="minorHAnsi"/>
        </w:rPr>
        <w:t xml:space="preserve">luogo di residenza (se diversa dal recapito); </w:t>
      </w:r>
    </w:p>
    <w:p w14:paraId="50DF6200" w14:textId="66C395DC" w:rsidR="009B4147" w:rsidRPr="00556EC9" w:rsidRDefault="009B4147" w:rsidP="00556EC9">
      <w:pPr>
        <w:widowControl/>
        <w:numPr>
          <w:ilvl w:val="0"/>
          <w:numId w:val="12"/>
        </w:numPr>
        <w:autoSpaceDE/>
        <w:autoSpaceDN/>
        <w:adjustRightInd/>
        <w:spacing w:after="3" w:line="320" w:lineRule="exact"/>
        <w:ind w:right="6" w:hanging="348"/>
        <w:jc w:val="both"/>
        <w:rPr>
          <w:rFonts w:asciiTheme="minorHAnsi" w:hAnsiTheme="minorHAnsi" w:cstheme="minorHAnsi"/>
        </w:rPr>
      </w:pPr>
      <w:r w:rsidRPr="00556EC9">
        <w:rPr>
          <w:rFonts w:asciiTheme="minorHAnsi" w:hAnsiTheme="minorHAnsi" w:cstheme="minorHAnsi"/>
        </w:rPr>
        <w:t>esatta</w:t>
      </w:r>
      <w:r w:rsidR="00C54054" w:rsidRPr="00556EC9">
        <w:rPr>
          <w:rFonts w:asciiTheme="minorHAnsi" w:hAnsiTheme="minorHAnsi" w:cstheme="minorHAnsi"/>
        </w:rPr>
        <w:t xml:space="preserve"> </w:t>
      </w:r>
      <w:r w:rsidRPr="00556EC9">
        <w:rPr>
          <w:rFonts w:asciiTheme="minorHAnsi" w:hAnsiTheme="minorHAnsi" w:cstheme="minorHAnsi"/>
        </w:rPr>
        <w:t>denominazione</w:t>
      </w:r>
      <w:r w:rsidR="00C54054" w:rsidRPr="00556EC9">
        <w:rPr>
          <w:rFonts w:asciiTheme="minorHAnsi" w:hAnsiTheme="minorHAnsi" w:cstheme="minorHAnsi"/>
        </w:rPr>
        <w:t xml:space="preserve"> </w:t>
      </w:r>
      <w:r w:rsidRPr="00556EC9">
        <w:rPr>
          <w:rFonts w:asciiTheme="minorHAnsi" w:hAnsiTheme="minorHAnsi" w:cstheme="minorHAnsi"/>
        </w:rPr>
        <w:t>de</w:t>
      </w:r>
      <w:r w:rsidR="00513A67" w:rsidRPr="00556EC9">
        <w:rPr>
          <w:rFonts w:asciiTheme="minorHAnsi" w:hAnsiTheme="minorHAnsi" w:cstheme="minorHAnsi"/>
        </w:rPr>
        <w:t>i</w:t>
      </w:r>
      <w:r w:rsidR="00C54054" w:rsidRPr="00556EC9">
        <w:rPr>
          <w:rFonts w:asciiTheme="minorHAnsi" w:hAnsiTheme="minorHAnsi" w:cstheme="minorHAnsi"/>
        </w:rPr>
        <w:t xml:space="preserve"> </w:t>
      </w:r>
      <w:r w:rsidRPr="00556EC9">
        <w:rPr>
          <w:rFonts w:asciiTheme="minorHAnsi" w:hAnsiTheme="minorHAnsi" w:cstheme="minorHAnsi"/>
        </w:rPr>
        <w:t>titol</w:t>
      </w:r>
      <w:r w:rsidR="00513A67" w:rsidRPr="00556EC9">
        <w:rPr>
          <w:rFonts w:asciiTheme="minorHAnsi" w:hAnsiTheme="minorHAnsi" w:cstheme="minorHAnsi"/>
        </w:rPr>
        <w:t>i</w:t>
      </w:r>
      <w:r w:rsidR="00C54054" w:rsidRPr="00556EC9">
        <w:rPr>
          <w:rFonts w:asciiTheme="minorHAnsi" w:hAnsiTheme="minorHAnsi" w:cstheme="minorHAnsi"/>
        </w:rPr>
        <w:t xml:space="preserve"> </w:t>
      </w:r>
      <w:r w:rsidRPr="00556EC9">
        <w:rPr>
          <w:rFonts w:asciiTheme="minorHAnsi" w:hAnsiTheme="minorHAnsi" w:cstheme="minorHAnsi"/>
        </w:rPr>
        <w:t>di</w:t>
      </w:r>
      <w:r w:rsidR="00C54054" w:rsidRPr="00556EC9">
        <w:rPr>
          <w:rFonts w:asciiTheme="minorHAnsi" w:hAnsiTheme="minorHAnsi" w:cstheme="minorHAnsi"/>
        </w:rPr>
        <w:t xml:space="preserve"> </w:t>
      </w:r>
      <w:r w:rsidRPr="00556EC9">
        <w:rPr>
          <w:rFonts w:asciiTheme="minorHAnsi" w:hAnsiTheme="minorHAnsi" w:cstheme="minorHAnsi"/>
        </w:rPr>
        <w:t>studio</w:t>
      </w:r>
      <w:r w:rsidR="00C54054" w:rsidRPr="00556EC9">
        <w:rPr>
          <w:rFonts w:asciiTheme="minorHAnsi" w:hAnsiTheme="minorHAnsi" w:cstheme="minorHAnsi"/>
        </w:rPr>
        <w:t xml:space="preserve"> </w:t>
      </w:r>
      <w:r w:rsidRPr="00556EC9">
        <w:rPr>
          <w:rFonts w:asciiTheme="minorHAnsi" w:hAnsiTheme="minorHAnsi" w:cstheme="minorHAnsi"/>
        </w:rPr>
        <w:t>possedut</w:t>
      </w:r>
      <w:r w:rsidR="00513A67" w:rsidRPr="00556EC9">
        <w:rPr>
          <w:rFonts w:asciiTheme="minorHAnsi" w:hAnsiTheme="minorHAnsi" w:cstheme="minorHAnsi"/>
        </w:rPr>
        <w:t>i</w:t>
      </w:r>
      <w:r w:rsidR="00C54054" w:rsidRPr="00556EC9">
        <w:rPr>
          <w:rFonts w:asciiTheme="minorHAnsi" w:hAnsiTheme="minorHAnsi" w:cstheme="minorHAnsi"/>
        </w:rPr>
        <w:t xml:space="preserve">, </w:t>
      </w:r>
      <w:r w:rsidRPr="00556EC9">
        <w:rPr>
          <w:rFonts w:asciiTheme="minorHAnsi" w:hAnsiTheme="minorHAnsi" w:cstheme="minorHAnsi"/>
        </w:rPr>
        <w:t>con</w:t>
      </w:r>
      <w:r w:rsidR="00C54054" w:rsidRPr="00556EC9">
        <w:rPr>
          <w:rFonts w:asciiTheme="minorHAnsi" w:hAnsiTheme="minorHAnsi" w:cstheme="minorHAnsi"/>
        </w:rPr>
        <w:t xml:space="preserve"> </w:t>
      </w:r>
      <w:r w:rsidRPr="00556EC9">
        <w:rPr>
          <w:rFonts w:asciiTheme="minorHAnsi" w:hAnsiTheme="minorHAnsi" w:cstheme="minorHAnsi"/>
        </w:rPr>
        <w:t>indicazione</w:t>
      </w:r>
      <w:r w:rsidR="00C54054" w:rsidRPr="00556EC9">
        <w:rPr>
          <w:rFonts w:asciiTheme="minorHAnsi" w:hAnsiTheme="minorHAnsi" w:cstheme="minorHAnsi"/>
        </w:rPr>
        <w:t xml:space="preserve"> </w:t>
      </w:r>
      <w:r w:rsidRPr="00556EC9">
        <w:rPr>
          <w:rFonts w:asciiTheme="minorHAnsi" w:hAnsiTheme="minorHAnsi" w:cstheme="minorHAnsi"/>
        </w:rPr>
        <w:t>della</w:t>
      </w:r>
      <w:r w:rsidR="00C54054" w:rsidRPr="00556EC9">
        <w:rPr>
          <w:rFonts w:asciiTheme="minorHAnsi" w:hAnsiTheme="minorHAnsi" w:cstheme="minorHAnsi"/>
        </w:rPr>
        <w:t xml:space="preserve"> </w:t>
      </w:r>
      <w:r w:rsidRPr="00556EC9">
        <w:rPr>
          <w:rFonts w:asciiTheme="minorHAnsi" w:hAnsiTheme="minorHAnsi" w:cstheme="minorHAnsi"/>
        </w:rPr>
        <w:t>data</w:t>
      </w:r>
      <w:r w:rsidR="00C54054" w:rsidRPr="00556EC9">
        <w:rPr>
          <w:rFonts w:asciiTheme="minorHAnsi" w:hAnsiTheme="minorHAnsi" w:cstheme="minorHAnsi"/>
        </w:rPr>
        <w:t xml:space="preserve"> </w:t>
      </w:r>
      <w:r w:rsidRPr="00556EC9">
        <w:rPr>
          <w:rFonts w:asciiTheme="minorHAnsi" w:hAnsiTheme="minorHAnsi" w:cstheme="minorHAnsi"/>
        </w:rPr>
        <w:t>di conseguimento, dell’istituto presso cui il medesimo è stato conseguito e della sede dello stesso;</w:t>
      </w:r>
    </w:p>
    <w:p w14:paraId="24BF6C93" w14:textId="77777777" w:rsidR="00B5110B" w:rsidRPr="00911533" w:rsidRDefault="00B5110B" w:rsidP="00556EC9">
      <w:pPr>
        <w:widowControl/>
        <w:numPr>
          <w:ilvl w:val="0"/>
          <w:numId w:val="12"/>
        </w:numPr>
        <w:autoSpaceDE/>
        <w:autoSpaceDN/>
        <w:adjustRightInd/>
        <w:spacing w:after="3" w:line="320" w:lineRule="exact"/>
        <w:ind w:right="6" w:hanging="348"/>
        <w:jc w:val="both"/>
        <w:rPr>
          <w:rFonts w:asciiTheme="minorHAnsi" w:hAnsiTheme="minorHAnsi" w:cstheme="minorHAnsi"/>
        </w:rPr>
      </w:pPr>
      <w:bookmarkStart w:id="0" w:name="_Hlk14355297"/>
      <w:r w:rsidRPr="00911533">
        <w:rPr>
          <w:rFonts w:asciiTheme="minorHAnsi" w:hAnsiTheme="minorHAnsi" w:cstheme="minorHAnsi"/>
        </w:rPr>
        <w:t>la lingua straniera prescelta in caso di ammissione alla prova orale, tra inglese, francese e spagnolo;</w:t>
      </w:r>
    </w:p>
    <w:bookmarkEnd w:id="0"/>
    <w:p w14:paraId="5EB4FD52" w14:textId="77777777" w:rsidR="009B4147" w:rsidRPr="00556EC9" w:rsidRDefault="004700DC" w:rsidP="00556EC9">
      <w:pPr>
        <w:widowControl/>
        <w:numPr>
          <w:ilvl w:val="0"/>
          <w:numId w:val="12"/>
        </w:numPr>
        <w:autoSpaceDE/>
        <w:autoSpaceDN/>
        <w:adjustRightInd/>
        <w:spacing w:after="3" w:line="320" w:lineRule="exact"/>
        <w:ind w:right="6" w:hanging="348"/>
        <w:jc w:val="both"/>
        <w:rPr>
          <w:rFonts w:asciiTheme="minorHAnsi" w:hAnsiTheme="minorHAnsi" w:cstheme="minorHAnsi"/>
        </w:rPr>
      </w:pPr>
      <w:r w:rsidRPr="00556EC9">
        <w:rPr>
          <w:rFonts w:asciiTheme="minorHAnsi" w:hAnsiTheme="minorHAnsi" w:cstheme="minorHAnsi"/>
        </w:rPr>
        <w:lastRenderedPageBreak/>
        <w:t xml:space="preserve">la dichiarazione di </w:t>
      </w:r>
      <w:r w:rsidR="009B4147" w:rsidRPr="00556EC9">
        <w:rPr>
          <w:rFonts w:asciiTheme="minorHAnsi" w:hAnsiTheme="minorHAnsi" w:cstheme="minorHAnsi"/>
        </w:rPr>
        <w:t xml:space="preserve">non aver riportato condanne penali e non avere procedimenti penali in corso. In caso affermativo dichiarare le condanne riportate e/o i procedimenti penali pendenti; </w:t>
      </w:r>
    </w:p>
    <w:p w14:paraId="60671C49" w14:textId="77777777" w:rsidR="009B4147" w:rsidRPr="00556EC9" w:rsidRDefault="009B4147" w:rsidP="00556EC9">
      <w:pPr>
        <w:widowControl/>
        <w:numPr>
          <w:ilvl w:val="0"/>
          <w:numId w:val="12"/>
        </w:numPr>
        <w:autoSpaceDE/>
        <w:autoSpaceDN/>
        <w:adjustRightInd/>
        <w:spacing w:after="3" w:line="320" w:lineRule="exact"/>
        <w:ind w:right="6" w:hanging="348"/>
        <w:jc w:val="both"/>
        <w:rPr>
          <w:rFonts w:asciiTheme="minorHAnsi" w:hAnsiTheme="minorHAnsi" w:cstheme="minorHAnsi"/>
        </w:rPr>
      </w:pPr>
      <w:r w:rsidRPr="00556EC9">
        <w:rPr>
          <w:rFonts w:asciiTheme="minorHAnsi" w:hAnsiTheme="minorHAnsi" w:cstheme="minorHAnsi"/>
        </w:rPr>
        <w:t>essere in possesso di tutti gli altri requisiti richiesti per l’ammissione alla presente procedura</w:t>
      </w:r>
      <w:r w:rsidR="00C54054" w:rsidRPr="00556EC9">
        <w:rPr>
          <w:rFonts w:asciiTheme="minorHAnsi" w:hAnsiTheme="minorHAnsi" w:cstheme="minorHAnsi"/>
        </w:rPr>
        <w:t xml:space="preserve"> </w:t>
      </w:r>
      <w:r w:rsidRPr="00556EC9">
        <w:rPr>
          <w:rFonts w:asciiTheme="minorHAnsi" w:hAnsiTheme="minorHAnsi" w:cstheme="minorHAnsi"/>
        </w:rPr>
        <w:t xml:space="preserve">di cui all’art. 1 del bando; </w:t>
      </w:r>
    </w:p>
    <w:p w14:paraId="6EB51321" w14:textId="77777777" w:rsidR="009B4147" w:rsidRPr="00556EC9" w:rsidRDefault="009B4147" w:rsidP="00556EC9">
      <w:pPr>
        <w:widowControl/>
        <w:numPr>
          <w:ilvl w:val="0"/>
          <w:numId w:val="12"/>
        </w:numPr>
        <w:autoSpaceDE/>
        <w:autoSpaceDN/>
        <w:adjustRightInd/>
        <w:spacing w:after="3" w:line="320" w:lineRule="exact"/>
        <w:ind w:right="6" w:hanging="348"/>
        <w:jc w:val="both"/>
        <w:rPr>
          <w:rFonts w:asciiTheme="minorHAnsi" w:hAnsiTheme="minorHAnsi" w:cstheme="minorHAnsi"/>
        </w:rPr>
      </w:pPr>
      <w:r w:rsidRPr="00556EC9">
        <w:rPr>
          <w:rFonts w:asciiTheme="minorHAnsi" w:hAnsiTheme="minorHAnsi" w:cstheme="minorHAnsi"/>
        </w:rPr>
        <w:t>aver pre</w:t>
      </w:r>
      <w:r w:rsidR="009E1353" w:rsidRPr="00556EC9">
        <w:rPr>
          <w:rFonts w:asciiTheme="minorHAnsi" w:hAnsiTheme="minorHAnsi" w:cstheme="minorHAnsi"/>
        </w:rPr>
        <w:t>so visione del presente avviso;</w:t>
      </w:r>
    </w:p>
    <w:p w14:paraId="33ABC76F" w14:textId="77777777" w:rsidR="009B4147" w:rsidRPr="00556EC9" w:rsidRDefault="009B4147" w:rsidP="00556EC9">
      <w:pPr>
        <w:widowControl/>
        <w:numPr>
          <w:ilvl w:val="0"/>
          <w:numId w:val="12"/>
        </w:numPr>
        <w:autoSpaceDE/>
        <w:autoSpaceDN/>
        <w:adjustRightInd/>
        <w:spacing w:after="4" w:line="320" w:lineRule="exact"/>
        <w:ind w:right="6" w:hanging="348"/>
        <w:jc w:val="both"/>
        <w:rPr>
          <w:rFonts w:asciiTheme="minorHAnsi" w:hAnsiTheme="minorHAnsi" w:cstheme="minorHAnsi"/>
        </w:rPr>
      </w:pPr>
      <w:r w:rsidRPr="00556EC9">
        <w:rPr>
          <w:rFonts w:asciiTheme="minorHAnsi" w:hAnsiTheme="minorHAnsi" w:cstheme="minorHAnsi"/>
        </w:rPr>
        <w:t>eventuale appartenenza alle categorie indicate nell’allegato al presente bando che danno diritto a preferenza a parità di merito, con indicazione</w:t>
      </w:r>
      <w:r w:rsidR="00C54054" w:rsidRPr="00556EC9">
        <w:rPr>
          <w:rFonts w:asciiTheme="minorHAnsi" w:hAnsiTheme="minorHAnsi" w:cstheme="minorHAnsi"/>
        </w:rPr>
        <w:t xml:space="preserve"> </w:t>
      </w:r>
      <w:r w:rsidRPr="00556EC9">
        <w:rPr>
          <w:rFonts w:asciiTheme="minorHAnsi" w:hAnsiTheme="minorHAnsi" w:cstheme="minorHAnsi"/>
        </w:rPr>
        <w:t>del</w:t>
      </w:r>
      <w:r w:rsidR="00C54054" w:rsidRPr="00556EC9">
        <w:rPr>
          <w:rFonts w:asciiTheme="minorHAnsi" w:hAnsiTheme="minorHAnsi" w:cstheme="minorHAnsi"/>
        </w:rPr>
        <w:t xml:space="preserve"> </w:t>
      </w:r>
      <w:r w:rsidRPr="00556EC9">
        <w:rPr>
          <w:rFonts w:asciiTheme="minorHAnsi" w:hAnsiTheme="minorHAnsi" w:cstheme="minorHAnsi"/>
        </w:rPr>
        <w:t>titolo</w:t>
      </w:r>
      <w:r w:rsidR="00C54054" w:rsidRPr="00556EC9">
        <w:rPr>
          <w:rFonts w:asciiTheme="minorHAnsi" w:hAnsiTheme="minorHAnsi" w:cstheme="minorHAnsi"/>
        </w:rPr>
        <w:t xml:space="preserve"> </w:t>
      </w:r>
      <w:r w:rsidRPr="00556EC9">
        <w:rPr>
          <w:rFonts w:asciiTheme="minorHAnsi" w:hAnsiTheme="minorHAnsi" w:cstheme="minorHAnsi"/>
        </w:rPr>
        <w:t>attestante</w:t>
      </w:r>
      <w:r w:rsidR="00C54054" w:rsidRPr="00556EC9">
        <w:rPr>
          <w:rFonts w:asciiTheme="minorHAnsi" w:hAnsiTheme="minorHAnsi" w:cstheme="minorHAnsi"/>
        </w:rPr>
        <w:t xml:space="preserve"> </w:t>
      </w:r>
      <w:r w:rsidRPr="00556EC9">
        <w:rPr>
          <w:rFonts w:asciiTheme="minorHAnsi" w:hAnsiTheme="minorHAnsi" w:cstheme="minorHAnsi"/>
        </w:rPr>
        <w:t>il</w:t>
      </w:r>
      <w:r w:rsidR="00C54054" w:rsidRPr="00556EC9">
        <w:rPr>
          <w:rFonts w:asciiTheme="minorHAnsi" w:hAnsiTheme="minorHAnsi" w:cstheme="minorHAnsi"/>
        </w:rPr>
        <w:t xml:space="preserve"> </w:t>
      </w:r>
      <w:r w:rsidRPr="00556EC9">
        <w:rPr>
          <w:rFonts w:asciiTheme="minorHAnsi" w:hAnsiTheme="minorHAnsi" w:cstheme="minorHAnsi"/>
        </w:rPr>
        <w:t>diritto.</w:t>
      </w:r>
      <w:r w:rsidR="00C54054" w:rsidRPr="00556EC9">
        <w:rPr>
          <w:rFonts w:asciiTheme="minorHAnsi" w:hAnsiTheme="minorHAnsi" w:cstheme="minorHAnsi"/>
        </w:rPr>
        <w:t xml:space="preserve"> </w:t>
      </w:r>
      <w:r w:rsidRPr="00556EC9">
        <w:rPr>
          <w:rFonts w:asciiTheme="minorHAnsi" w:hAnsiTheme="minorHAnsi" w:cstheme="minorHAnsi"/>
        </w:rPr>
        <w:t xml:space="preserve">Il candidato che intenda avvalersi della facoltà di non presentare detta documentazione deve fornire nella domanda di partecipazione esatta indicazione della Pubblica Amministrazione presso la quale è depositata tale documentazione. </w:t>
      </w:r>
    </w:p>
    <w:p w14:paraId="5CDC437D" w14:textId="77777777" w:rsidR="00911533" w:rsidRDefault="00B5110B" w:rsidP="00911533">
      <w:pPr>
        <w:widowControl/>
        <w:numPr>
          <w:ilvl w:val="0"/>
          <w:numId w:val="12"/>
        </w:numPr>
        <w:autoSpaceDE/>
        <w:autoSpaceDN/>
        <w:adjustRightInd/>
        <w:spacing w:after="4" w:line="320" w:lineRule="exact"/>
        <w:ind w:right="6" w:hanging="348"/>
        <w:jc w:val="both"/>
        <w:rPr>
          <w:rFonts w:asciiTheme="minorHAnsi" w:hAnsiTheme="minorHAnsi" w:cstheme="minorHAnsi"/>
        </w:rPr>
      </w:pPr>
      <w:r w:rsidRPr="00556EC9">
        <w:rPr>
          <w:rFonts w:asciiTheme="minorHAnsi" w:hAnsiTheme="minorHAnsi" w:cstheme="minorHAnsi"/>
        </w:rPr>
        <w:t>nel caso di cittadino di uno Stato membro dell’Unione Europea, di avere un'adeguata conoscenza della lingua italiana;</w:t>
      </w:r>
    </w:p>
    <w:p w14:paraId="69A9C229" w14:textId="2F85D34F" w:rsidR="00911533" w:rsidRPr="00EB7730" w:rsidRDefault="00911533" w:rsidP="00911533">
      <w:pPr>
        <w:widowControl/>
        <w:numPr>
          <w:ilvl w:val="0"/>
          <w:numId w:val="12"/>
        </w:numPr>
        <w:autoSpaceDE/>
        <w:autoSpaceDN/>
        <w:adjustRightInd/>
        <w:spacing w:after="4" w:line="320" w:lineRule="exact"/>
        <w:ind w:right="6" w:hanging="348"/>
        <w:jc w:val="both"/>
        <w:rPr>
          <w:rFonts w:asciiTheme="minorHAnsi" w:hAnsiTheme="minorHAnsi" w:cstheme="minorHAnsi"/>
        </w:rPr>
      </w:pPr>
      <w:r w:rsidRPr="00EB7730">
        <w:rPr>
          <w:rFonts w:asciiTheme="minorHAnsi" w:hAnsiTheme="minorHAnsi" w:cstheme="minorHAnsi"/>
        </w:rPr>
        <w:t xml:space="preserve">pagamento del contributo di € 10,00 per la partecipazione alla selezione </w:t>
      </w:r>
      <w:bookmarkStart w:id="1" w:name="_Hlk138760380"/>
      <w:r w:rsidRPr="00EB7730">
        <w:rPr>
          <w:rFonts w:asciiTheme="minorHAnsi" w:hAnsiTheme="minorHAnsi" w:cstheme="minorHAnsi"/>
        </w:rPr>
        <w:t xml:space="preserve">mediante quietanza al Tesoriere del Comune di Fosdinovo, coordinate bancarie – IBAN: IT 61 X 06230 49741 000046799769- indicando la seguente causale: “DOMANDA PER SELEZIONE DI N. 1 POSTO DI ISTRUTTORE AMMINISTRATIVO”. </w:t>
      </w:r>
    </w:p>
    <w:bookmarkEnd w:id="1"/>
    <w:p w14:paraId="26B71EF2" w14:textId="77777777" w:rsidR="00911533" w:rsidRDefault="00911533" w:rsidP="00556EC9">
      <w:pPr>
        <w:spacing w:line="320" w:lineRule="exact"/>
        <w:ind w:left="-5" w:right="6"/>
        <w:jc w:val="both"/>
        <w:rPr>
          <w:rFonts w:asciiTheme="minorHAnsi" w:hAnsiTheme="minorHAnsi" w:cstheme="minorHAnsi"/>
        </w:rPr>
      </w:pPr>
    </w:p>
    <w:p w14:paraId="2E5494A8" w14:textId="3C085524" w:rsidR="009B4147" w:rsidRPr="00556EC9" w:rsidRDefault="009B4147" w:rsidP="00556EC9">
      <w:pPr>
        <w:spacing w:line="320" w:lineRule="exact"/>
        <w:ind w:left="-5" w:right="6"/>
        <w:jc w:val="both"/>
        <w:rPr>
          <w:rFonts w:asciiTheme="minorHAnsi" w:hAnsiTheme="minorHAnsi" w:cstheme="minorHAnsi"/>
        </w:rPr>
      </w:pPr>
      <w:r w:rsidRPr="00556EC9">
        <w:rPr>
          <w:rFonts w:asciiTheme="minorHAnsi" w:hAnsiTheme="minorHAnsi" w:cstheme="minorHAnsi"/>
        </w:rPr>
        <w:t xml:space="preserve">Ferma restando la necessità del possesso dell’idoneità fisica alle mansioni del profilo oggetto della presente procedura, il candidato portatore di handicap, in ottemperanza all’art. </w:t>
      </w:r>
      <w:smartTag w:uri="urn:schemas-microsoft-com:office:smarttags" w:element="metricconverter">
        <w:smartTagPr>
          <w:attr w:name="ProductID" w:val="20 L"/>
        </w:smartTagPr>
        <w:r w:rsidRPr="00556EC9">
          <w:rPr>
            <w:rFonts w:asciiTheme="minorHAnsi" w:hAnsiTheme="minorHAnsi" w:cstheme="minorHAnsi"/>
          </w:rPr>
          <w:t>20 L</w:t>
        </w:r>
      </w:smartTag>
      <w:r w:rsidRPr="00556EC9">
        <w:rPr>
          <w:rFonts w:asciiTheme="minorHAnsi" w:hAnsiTheme="minorHAnsi" w:cstheme="minorHAnsi"/>
        </w:rPr>
        <w:t xml:space="preserve">. 104/1992, deve specificare, nella domanda di partecipazione alla selezione, l’ausilio necessario in relazione al proprio handicap, nonché l’eventuale necessità di tempi aggiuntivi in sede di prove, da documentarsi entrambi a mezzo di certificazione medica. </w:t>
      </w:r>
    </w:p>
    <w:p w14:paraId="7DD7C147" w14:textId="77777777" w:rsidR="009B4147" w:rsidRPr="00556EC9" w:rsidRDefault="009B4147" w:rsidP="00556EC9">
      <w:pPr>
        <w:spacing w:line="320" w:lineRule="exact"/>
        <w:ind w:left="-5" w:right="85"/>
        <w:jc w:val="both"/>
        <w:rPr>
          <w:rFonts w:asciiTheme="minorHAnsi" w:hAnsiTheme="minorHAnsi" w:cstheme="minorHAnsi"/>
        </w:rPr>
      </w:pPr>
      <w:r w:rsidRPr="00556EC9">
        <w:rPr>
          <w:rFonts w:asciiTheme="minorHAnsi" w:hAnsiTheme="minorHAnsi" w:cstheme="minorHAnsi"/>
        </w:rPr>
        <w:t xml:space="preserve">Le dichiarazioni contenute nella domanda costituiscono dichiarazioni sostitutive di certificazione o di atto notorio, e sono rese sotto la propria responsabilità. Le dichiarazioni mendaci e la falsità in atti comportano responsabilità penale ai sensi dell’art. 76 del D.P.R. 445/2000, nonché le conseguenze di cui all’art. 75 del D.P.R. 445/2000 (decadenza dai benefici eventualmente prodotti dal provvedimento emanato sulla base di una dichiarazione non veritiera). </w:t>
      </w:r>
    </w:p>
    <w:p w14:paraId="0935871D" w14:textId="3BEEBACF" w:rsidR="009B4147" w:rsidRPr="00556EC9" w:rsidRDefault="009B4147" w:rsidP="00556EC9">
      <w:pPr>
        <w:spacing w:line="320" w:lineRule="exact"/>
        <w:jc w:val="both"/>
        <w:rPr>
          <w:rFonts w:asciiTheme="minorHAnsi" w:hAnsiTheme="minorHAnsi" w:cstheme="minorHAnsi"/>
        </w:rPr>
      </w:pPr>
      <w:r w:rsidRPr="00556EC9">
        <w:rPr>
          <w:rFonts w:asciiTheme="minorHAnsi" w:hAnsiTheme="minorHAnsi" w:cstheme="minorHAnsi"/>
        </w:rPr>
        <w:t xml:space="preserve"> </w:t>
      </w:r>
    </w:p>
    <w:p w14:paraId="658D0FBE" w14:textId="77777777" w:rsidR="009B4147" w:rsidRPr="00556EC9" w:rsidRDefault="009B4147" w:rsidP="00556EC9">
      <w:pPr>
        <w:pStyle w:val="Titolo1"/>
        <w:spacing w:after="215" w:line="320" w:lineRule="exact"/>
        <w:ind w:right="20"/>
        <w:jc w:val="both"/>
        <w:rPr>
          <w:rFonts w:asciiTheme="minorHAnsi" w:hAnsiTheme="minorHAnsi" w:cstheme="minorHAnsi"/>
          <w:color w:val="auto"/>
          <w:sz w:val="24"/>
          <w:szCs w:val="24"/>
        </w:rPr>
      </w:pPr>
      <w:r w:rsidRPr="00556EC9">
        <w:rPr>
          <w:rFonts w:asciiTheme="minorHAnsi" w:hAnsiTheme="minorHAnsi" w:cstheme="minorHAnsi"/>
          <w:color w:val="auto"/>
          <w:sz w:val="24"/>
          <w:szCs w:val="24"/>
        </w:rPr>
        <w:t xml:space="preserve">Art. 3 - MODALITÀ E TERMINI DI PRESENTAZIONE DELLA DOMANDA </w:t>
      </w:r>
    </w:p>
    <w:p w14:paraId="151700B2" w14:textId="5DF950DB" w:rsidR="00911533" w:rsidRPr="00911533" w:rsidRDefault="009B4147" w:rsidP="00911533">
      <w:pPr>
        <w:ind w:right="13"/>
        <w:rPr>
          <w:rFonts w:ascii="Calibri" w:eastAsia="Calibri" w:hAnsi="Calibri" w:cs="Calibri"/>
          <w:color w:val="000000"/>
          <w:szCs w:val="22"/>
        </w:rPr>
      </w:pPr>
      <w:r w:rsidRPr="00556EC9">
        <w:rPr>
          <w:rFonts w:asciiTheme="minorHAnsi" w:hAnsiTheme="minorHAnsi" w:cstheme="minorHAnsi"/>
        </w:rPr>
        <w:t>L</w:t>
      </w:r>
      <w:r w:rsidR="00911533" w:rsidRPr="00911533">
        <w:rPr>
          <w:rFonts w:ascii="Calibri" w:eastAsia="Calibri" w:hAnsi="Calibri" w:cs="Calibri"/>
          <w:color w:val="000000"/>
          <w:szCs w:val="22"/>
        </w:rPr>
        <w:t xml:space="preserve"> La domanda di partecipazione, per il concorso pubblico di cui alla presente procedura, dovrà pervenire perentoriamente </w:t>
      </w:r>
      <w:r w:rsidR="00911533" w:rsidRPr="00911533">
        <w:rPr>
          <w:rFonts w:ascii="Calibri" w:eastAsia="Calibri" w:hAnsi="Calibri" w:cs="Calibri"/>
          <w:b/>
          <w:color w:val="000000"/>
          <w:szCs w:val="22"/>
        </w:rPr>
        <w:t>entro</w:t>
      </w:r>
      <w:r w:rsidR="00911533" w:rsidRPr="00911533">
        <w:rPr>
          <w:rFonts w:ascii="Calibri" w:eastAsia="Calibri" w:hAnsi="Calibri" w:cs="Calibri"/>
          <w:color w:val="000000"/>
          <w:szCs w:val="22"/>
        </w:rPr>
        <w:t xml:space="preserve"> </w:t>
      </w:r>
      <w:r w:rsidR="00911533" w:rsidRPr="00911533">
        <w:rPr>
          <w:rFonts w:ascii="Calibri" w:eastAsia="Calibri" w:hAnsi="Calibri" w:cs="Calibri"/>
          <w:b/>
          <w:color w:val="000000"/>
          <w:szCs w:val="22"/>
        </w:rPr>
        <w:t>il</w:t>
      </w:r>
      <w:r w:rsidR="00911533" w:rsidRPr="00911533">
        <w:rPr>
          <w:rFonts w:ascii="Calibri" w:eastAsia="Calibri" w:hAnsi="Calibri" w:cs="Calibri"/>
          <w:color w:val="000000"/>
          <w:szCs w:val="22"/>
        </w:rPr>
        <w:t xml:space="preserve"> </w:t>
      </w:r>
      <w:r w:rsidR="00911533" w:rsidRPr="00911533">
        <w:rPr>
          <w:rFonts w:ascii="Calibri" w:eastAsia="Calibri" w:hAnsi="Calibri" w:cs="Calibri"/>
          <w:b/>
          <w:color w:val="000000"/>
          <w:szCs w:val="22"/>
        </w:rPr>
        <w:t>ventunesimo</w:t>
      </w:r>
      <w:r w:rsidR="00911533" w:rsidRPr="00911533">
        <w:rPr>
          <w:rFonts w:ascii="Calibri" w:eastAsia="Calibri" w:hAnsi="Calibri" w:cs="Calibri"/>
          <w:color w:val="000000"/>
          <w:szCs w:val="22"/>
        </w:rPr>
        <w:t xml:space="preserve"> </w:t>
      </w:r>
      <w:r w:rsidR="00911533" w:rsidRPr="00911533">
        <w:rPr>
          <w:rFonts w:ascii="Calibri" w:eastAsia="Calibri" w:hAnsi="Calibri" w:cs="Calibri"/>
          <w:b/>
          <w:color w:val="000000"/>
          <w:szCs w:val="22"/>
        </w:rPr>
        <w:t>giorno</w:t>
      </w:r>
      <w:r w:rsidR="00911533" w:rsidRPr="00911533">
        <w:rPr>
          <w:rFonts w:ascii="Calibri" w:eastAsia="Calibri" w:hAnsi="Calibri" w:cs="Calibri"/>
          <w:color w:val="000000"/>
          <w:szCs w:val="22"/>
        </w:rPr>
        <w:t xml:space="preserve"> </w:t>
      </w:r>
      <w:r w:rsidR="00911533" w:rsidRPr="00911533">
        <w:rPr>
          <w:rFonts w:ascii="Calibri" w:eastAsia="Calibri" w:hAnsi="Calibri" w:cs="Calibri"/>
          <w:b/>
          <w:color w:val="000000"/>
          <w:szCs w:val="22"/>
        </w:rPr>
        <w:t>successivo</w:t>
      </w:r>
      <w:r w:rsidR="00911533" w:rsidRPr="00911533">
        <w:rPr>
          <w:rFonts w:ascii="Calibri" w:eastAsia="Calibri" w:hAnsi="Calibri" w:cs="Calibri"/>
          <w:color w:val="000000"/>
          <w:szCs w:val="22"/>
        </w:rPr>
        <w:t xml:space="preserve"> alla data di pubblicazione dell’estratto del presente avviso tramite il Portale del Reclutamento del Dipartimento della Funzione Pubblica</w:t>
      </w:r>
      <w:r w:rsidR="00911533" w:rsidRPr="00911533">
        <w:rPr>
          <w:rFonts w:ascii="Calibri" w:eastAsia="Calibri" w:hAnsi="Calibri" w:cs="Calibri"/>
          <w:b/>
          <w:color w:val="000000"/>
          <w:szCs w:val="22"/>
        </w:rPr>
        <w:t xml:space="preserve"> </w:t>
      </w:r>
    </w:p>
    <w:p w14:paraId="762B1CDB" w14:textId="2E827618" w:rsidR="0025116C" w:rsidRPr="00556EC9" w:rsidRDefault="0025116C" w:rsidP="00911533">
      <w:pPr>
        <w:spacing w:line="320" w:lineRule="exact"/>
        <w:jc w:val="both"/>
        <w:rPr>
          <w:rFonts w:asciiTheme="minorHAnsi" w:hAnsiTheme="minorHAnsi" w:cstheme="minorHAnsi"/>
        </w:rPr>
      </w:pPr>
    </w:p>
    <w:p w14:paraId="6EFEE8A1" w14:textId="77777777" w:rsidR="009B4147" w:rsidRPr="00556EC9" w:rsidRDefault="009B4147" w:rsidP="00556EC9">
      <w:pPr>
        <w:spacing w:line="320" w:lineRule="exact"/>
        <w:ind w:left="-5" w:right="6"/>
        <w:jc w:val="both"/>
        <w:rPr>
          <w:rFonts w:asciiTheme="minorHAnsi" w:hAnsiTheme="minorHAnsi" w:cstheme="minorHAnsi"/>
        </w:rPr>
      </w:pPr>
      <w:r w:rsidRPr="00556EC9">
        <w:rPr>
          <w:rFonts w:asciiTheme="minorHAnsi" w:hAnsiTheme="minorHAnsi" w:cstheme="minorHAnsi"/>
        </w:rPr>
        <w:t>Il mancato rispetto del termine sopra indicato comporterà l’esclusione dalla procedura qui indetta.</w:t>
      </w:r>
      <w:r w:rsidR="00C54054" w:rsidRPr="00556EC9">
        <w:rPr>
          <w:rFonts w:asciiTheme="minorHAnsi" w:hAnsiTheme="minorHAnsi" w:cstheme="minorHAnsi"/>
        </w:rPr>
        <w:t xml:space="preserve"> </w:t>
      </w:r>
    </w:p>
    <w:p w14:paraId="6D5160F2" w14:textId="701C54C5" w:rsidR="00911533" w:rsidRPr="00911533" w:rsidRDefault="00911533" w:rsidP="00AC2F11">
      <w:pPr>
        <w:widowControl/>
        <w:autoSpaceDE/>
        <w:autoSpaceDN/>
        <w:adjustRightInd/>
        <w:spacing w:after="5" w:line="259" w:lineRule="auto"/>
        <w:rPr>
          <w:rFonts w:ascii="Calibri" w:eastAsia="Calibri" w:hAnsi="Calibri" w:cs="Calibri"/>
          <w:color w:val="000000"/>
          <w:szCs w:val="22"/>
        </w:rPr>
      </w:pPr>
    </w:p>
    <w:p w14:paraId="66012683" w14:textId="77777777" w:rsidR="00911533" w:rsidRPr="00911533" w:rsidRDefault="00911533" w:rsidP="00911533">
      <w:pPr>
        <w:widowControl/>
        <w:autoSpaceDE/>
        <w:autoSpaceDN/>
        <w:adjustRightInd/>
        <w:spacing w:after="4" w:line="262" w:lineRule="auto"/>
        <w:ind w:hanging="10"/>
        <w:jc w:val="both"/>
        <w:rPr>
          <w:rFonts w:ascii="Calibri" w:eastAsia="Calibri" w:hAnsi="Calibri" w:cs="Calibri"/>
          <w:color w:val="000000"/>
          <w:szCs w:val="22"/>
        </w:rPr>
      </w:pPr>
      <w:r w:rsidRPr="00911533">
        <w:rPr>
          <w:rFonts w:ascii="Calibri" w:eastAsia="Calibri" w:hAnsi="Calibri" w:cs="Calibri"/>
          <w:b/>
          <w:color w:val="000000"/>
          <w:szCs w:val="22"/>
        </w:rPr>
        <w:t xml:space="preserve">Non è ammessa alcuna domanda inviata al di fuori del Portale del Reclutamento </w:t>
      </w:r>
      <w:r w:rsidRPr="00911533">
        <w:rPr>
          <w:rFonts w:ascii="Calibri" w:eastAsia="Calibri" w:hAnsi="Calibri" w:cs="Calibri"/>
          <w:color w:val="000000"/>
          <w:szCs w:val="22"/>
        </w:rPr>
        <w:t xml:space="preserve"> </w:t>
      </w:r>
    </w:p>
    <w:p w14:paraId="58B05C81" w14:textId="77777777" w:rsidR="009B4147" w:rsidRPr="00556EC9" w:rsidRDefault="009B4147" w:rsidP="00556EC9">
      <w:pPr>
        <w:spacing w:after="2" w:line="320" w:lineRule="exact"/>
        <w:jc w:val="both"/>
        <w:rPr>
          <w:rFonts w:asciiTheme="minorHAnsi" w:hAnsiTheme="minorHAnsi" w:cstheme="minorHAnsi"/>
        </w:rPr>
      </w:pPr>
      <w:r w:rsidRPr="00556EC9">
        <w:rPr>
          <w:rFonts w:asciiTheme="minorHAnsi" w:eastAsia="Arial" w:hAnsiTheme="minorHAnsi" w:cstheme="minorHAnsi"/>
        </w:rPr>
        <w:t xml:space="preserve"> </w:t>
      </w:r>
    </w:p>
    <w:p w14:paraId="00D9A81E" w14:textId="7D4D1941" w:rsidR="0025116C" w:rsidRDefault="009B4147" w:rsidP="00556EC9">
      <w:pPr>
        <w:spacing w:line="320" w:lineRule="exact"/>
        <w:ind w:left="-5" w:right="6"/>
        <w:jc w:val="both"/>
        <w:rPr>
          <w:rFonts w:asciiTheme="minorHAnsi" w:hAnsiTheme="minorHAnsi" w:cstheme="minorHAnsi"/>
        </w:rPr>
      </w:pPr>
      <w:r w:rsidRPr="00556EC9">
        <w:rPr>
          <w:rFonts w:asciiTheme="minorHAnsi" w:hAnsiTheme="minorHAnsi" w:cstheme="minorHAnsi"/>
        </w:rPr>
        <w:t>A corredo della domanda di partecipazi</w:t>
      </w:r>
      <w:r w:rsidR="0025116C" w:rsidRPr="00556EC9">
        <w:rPr>
          <w:rFonts w:asciiTheme="minorHAnsi" w:hAnsiTheme="minorHAnsi" w:cstheme="minorHAnsi"/>
        </w:rPr>
        <w:t>one, dovranno essere allegati:</w:t>
      </w:r>
    </w:p>
    <w:p w14:paraId="11CED750" w14:textId="77777777" w:rsidR="00911533" w:rsidRPr="00556EC9" w:rsidRDefault="00911533" w:rsidP="00556EC9">
      <w:pPr>
        <w:spacing w:line="320" w:lineRule="exact"/>
        <w:ind w:left="-5" w:right="6"/>
        <w:jc w:val="both"/>
        <w:rPr>
          <w:rFonts w:asciiTheme="minorHAnsi" w:hAnsiTheme="minorHAnsi" w:cstheme="minorHAnsi"/>
        </w:rPr>
      </w:pPr>
    </w:p>
    <w:p w14:paraId="391345EA" w14:textId="77777777" w:rsidR="0025116C" w:rsidRPr="00556EC9" w:rsidRDefault="009B4147" w:rsidP="00556EC9">
      <w:pPr>
        <w:pStyle w:val="Paragrafoelenco"/>
        <w:numPr>
          <w:ilvl w:val="0"/>
          <w:numId w:val="21"/>
        </w:numPr>
        <w:spacing w:line="320" w:lineRule="exact"/>
        <w:ind w:right="6"/>
        <w:rPr>
          <w:rFonts w:asciiTheme="minorHAnsi" w:hAnsiTheme="minorHAnsi" w:cstheme="minorHAnsi"/>
        </w:rPr>
      </w:pPr>
      <w:r w:rsidRPr="00556EC9">
        <w:rPr>
          <w:rFonts w:asciiTheme="minorHAnsi" w:hAnsiTheme="minorHAnsi" w:cstheme="minorHAnsi"/>
        </w:rPr>
        <w:t xml:space="preserve">un dettagliato </w:t>
      </w:r>
      <w:r w:rsidRPr="00556EC9">
        <w:rPr>
          <w:rFonts w:asciiTheme="minorHAnsi" w:hAnsiTheme="minorHAnsi" w:cstheme="minorHAnsi"/>
          <w:b/>
        </w:rPr>
        <w:t>curriculum vitae</w:t>
      </w:r>
      <w:r w:rsidRPr="00556EC9">
        <w:rPr>
          <w:rFonts w:asciiTheme="minorHAnsi" w:hAnsiTheme="minorHAnsi" w:cstheme="minorHAnsi"/>
        </w:rPr>
        <w:t xml:space="preserve"> (modello europeo) regolarmente </w:t>
      </w:r>
      <w:r w:rsidRPr="00556EC9">
        <w:rPr>
          <w:rFonts w:asciiTheme="minorHAnsi" w:hAnsiTheme="minorHAnsi" w:cstheme="minorHAnsi"/>
          <w:b/>
        </w:rPr>
        <w:t>sottoscritto</w:t>
      </w:r>
      <w:r w:rsidRPr="00556EC9">
        <w:rPr>
          <w:rFonts w:asciiTheme="minorHAnsi" w:hAnsiTheme="minorHAnsi" w:cstheme="minorHAnsi"/>
        </w:rPr>
        <w:t xml:space="preserve"> che dovrà contenere, oltre alle generalità e ai recapiti del candidato, tutte le indicazioni idonee a valutare le attività di studio e di lavoro svolte dal candidato, con particolare riguardo a quelle </w:t>
      </w:r>
      <w:r w:rsidRPr="00556EC9">
        <w:rPr>
          <w:rFonts w:asciiTheme="minorHAnsi" w:hAnsiTheme="minorHAnsi" w:cstheme="minorHAnsi"/>
        </w:rPr>
        <w:lastRenderedPageBreak/>
        <w:t xml:space="preserve">attinenti al profilo oggetto del presente concorso pubblico, con l’esatta precisazione dei periodi ai quali si riferiscono le attività medesime, della loro natura e di ogni altro riferimento che il concorrente ritenga utile rappresentare per la </w:t>
      </w:r>
      <w:r w:rsidR="0025116C" w:rsidRPr="00556EC9">
        <w:rPr>
          <w:rFonts w:asciiTheme="minorHAnsi" w:hAnsiTheme="minorHAnsi" w:cstheme="minorHAnsi"/>
        </w:rPr>
        <w:t>valutazione della sua attività;</w:t>
      </w:r>
    </w:p>
    <w:p w14:paraId="724B820F" w14:textId="2B500462" w:rsidR="00520FC0" w:rsidRPr="00520FC0" w:rsidRDefault="00BB77CF" w:rsidP="00520FC0">
      <w:pPr>
        <w:pStyle w:val="Paragrafoelenco"/>
        <w:numPr>
          <w:ilvl w:val="0"/>
          <w:numId w:val="21"/>
        </w:numPr>
        <w:rPr>
          <w:rFonts w:asciiTheme="minorHAnsi" w:hAnsiTheme="minorHAnsi" w:cstheme="minorHAnsi"/>
        </w:rPr>
      </w:pPr>
      <w:r w:rsidRPr="00520FC0">
        <w:rPr>
          <w:rFonts w:asciiTheme="minorHAnsi" w:hAnsiTheme="minorHAnsi" w:cstheme="minorHAnsi"/>
          <w:b/>
        </w:rPr>
        <w:t>attestazione</w:t>
      </w:r>
      <w:r w:rsidRPr="00520FC0">
        <w:rPr>
          <w:rFonts w:asciiTheme="minorHAnsi" w:hAnsiTheme="minorHAnsi" w:cstheme="minorHAnsi"/>
        </w:rPr>
        <w:t xml:space="preserve"> comprovante l'avvenuto </w:t>
      </w:r>
      <w:r w:rsidRPr="00520FC0">
        <w:rPr>
          <w:rFonts w:asciiTheme="minorHAnsi" w:hAnsiTheme="minorHAnsi" w:cstheme="minorHAnsi"/>
          <w:b/>
        </w:rPr>
        <w:t>versamento</w:t>
      </w:r>
      <w:r w:rsidRPr="00520FC0">
        <w:rPr>
          <w:rFonts w:asciiTheme="minorHAnsi" w:hAnsiTheme="minorHAnsi" w:cstheme="minorHAnsi"/>
        </w:rPr>
        <w:t xml:space="preserve"> della somma di Euro 10,00</w:t>
      </w:r>
      <w:r w:rsidR="00520FC0" w:rsidRPr="00520FC0">
        <w:t xml:space="preserve"> </w:t>
      </w:r>
      <w:r w:rsidR="00520FC0" w:rsidRPr="00520FC0">
        <w:rPr>
          <w:rFonts w:asciiTheme="minorHAnsi" w:hAnsiTheme="minorHAnsi" w:cstheme="minorHAnsi"/>
        </w:rPr>
        <w:t xml:space="preserve">mediante quietanza al Tesoriere del Comune di Fosdinovo, coordinate bancarie – IBAN: IT 61 X 06230 49741 000046799769- indicando la seguente causale: “DOMANDA PER SELEZIONE DI N. 1 POSTO DI ISTRUTTORE AMMINISTRATIVO”. </w:t>
      </w:r>
    </w:p>
    <w:p w14:paraId="13E86AEB" w14:textId="55C96C63" w:rsidR="00B30974" w:rsidRPr="00520FC0" w:rsidRDefault="00B30974" w:rsidP="00520FC0">
      <w:pPr>
        <w:pStyle w:val="Paragrafoelenco"/>
        <w:spacing w:line="320" w:lineRule="exact"/>
        <w:ind w:left="715" w:right="6" w:firstLine="0"/>
        <w:rPr>
          <w:rFonts w:asciiTheme="minorHAnsi" w:hAnsiTheme="minorHAnsi" w:cstheme="minorHAnsi"/>
        </w:rPr>
      </w:pPr>
    </w:p>
    <w:p w14:paraId="565A6F2B" w14:textId="77777777" w:rsidR="009B4147" w:rsidRPr="00556EC9" w:rsidRDefault="009B4147" w:rsidP="00556EC9">
      <w:pPr>
        <w:spacing w:line="320" w:lineRule="exact"/>
        <w:ind w:left="-5" w:right="6"/>
        <w:jc w:val="both"/>
        <w:rPr>
          <w:rFonts w:asciiTheme="minorHAnsi" w:hAnsiTheme="minorHAnsi" w:cstheme="minorHAnsi"/>
        </w:rPr>
      </w:pPr>
      <w:r w:rsidRPr="00556EC9">
        <w:rPr>
          <w:rFonts w:asciiTheme="minorHAnsi" w:hAnsiTheme="minorHAnsi" w:cstheme="minorHAnsi"/>
        </w:rPr>
        <w:t xml:space="preserve">I partecipanti dovranno essere in possesso dei requisiti generali e specifici di cui all’art. 1 del presente bando e dovranno dettagliatamente dichiararli nella domanda di partecipazione alla procedura sotto la propria personale responsabilità. </w:t>
      </w:r>
    </w:p>
    <w:p w14:paraId="6667AE7E" w14:textId="77777777" w:rsidR="009B4147" w:rsidRPr="00556EC9" w:rsidRDefault="009B4147" w:rsidP="00556EC9">
      <w:pPr>
        <w:spacing w:line="320" w:lineRule="exact"/>
        <w:ind w:left="-5" w:right="6"/>
        <w:jc w:val="both"/>
        <w:rPr>
          <w:rFonts w:asciiTheme="minorHAnsi" w:hAnsiTheme="minorHAnsi" w:cstheme="minorHAnsi"/>
        </w:rPr>
      </w:pPr>
      <w:r w:rsidRPr="00556EC9">
        <w:rPr>
          <w:rFonts w:asciiTheme="minorHAnsi" w:hAnsiTheme="minorHAnsi" w:cstheme="minorHAnsi"/>
        </w:rPr>
        <w:t xml:space="preserve">Le false dichiarazioni comportano l’applicazione di sanzioni penali ai sensi delle normative vigenti. </w:t>
      </w:r>
    </w:p>
    <w:p w14:paraId="74139A1F" w14:textId="77777777" w:rsidR="007C2C47" w:rsidRPr="00556EC9" w:rsidRDefault="007C2C47" w:rsidP="00556EC9">
      <w:pPr>
        <w:spacing w:line="320" w:lineRule="exact"/>
        <w:jc w:val="both"/>
        <w:rPr>
          <w:rFonts w:asciiTheme="minorHAnsi" w:hAnsiTheme="minorHAnsi" w:cstheme="minorHAnsi"/>
        </w:rPr>
      </w:pPr>
    </w:p>
    <w:p w14:paraId="2F0C8F4C" w14:textId="60C5ACF5" w:rsidR="009B2237" w:rsidRDefault="009B4147" w:rsidP="00556EC9">
      <w:pPr>
        <w:spacing w:line="320" w:lineRule="exact"/>
        <w:jc w:val="both"/>
        <w:rPr>
          <w:rFonts w:asciiTheme="minorHAnsi" w:hAnsiTheme="minorHAnsi" w:cstheme="minorHAnsi"/>
        </w:rPr>
      </w:pPr>
      <w:r w:rsidRPr="00556EC9">
        <w:rPr>
          <w:rFonts w:asciiTheme="minorHAnsi" w:hAnsiTheme="minorHAnsi" w:cstheme="minorHAnsi"/>
        </w:rPr>
        <w:t>Art. 4</w:t>
      </w:r>
      <w:r w:rsidR="00C54054" w:rsidRPr="00556EC9">
        <w:rPr>
          <w:rFonts w:asciiTheme="minorHAnsi" w:hAnsiTheme="minorHAnsi" w:cstheme="minorHAnsi"/>
        </w:rPr>
        <w:t xml:space="preserve"> </w:t>
      </w:r>
      <w:r w:rsidRPr="00556EC9">
        <w:rPr>
          <w:rFonts w:asciiTheme="minorHAnsi" w:hAnsiTheme="minorHAnsi" w:cstheme="minorHAnsi"/>
        </w:rPr>
        <w:t>- AMMI</w:t>
      </w:r>
      <w:r w:rsidR="009B2237" w:rsidRPr="00556EC9">
        <w:rPr>
          <w:rFonts w:asciiTheme="minorHAnsi" w:hAnsiTheme="minorHAnsi" w:cstheme="minorHAnsi"/>
        </w:rPr>
        <w:t>SSIONE E IDONEITÀ DEI CANDIDATI</w:t>
      </w:r>
    </w:p>
    <w:p w14:paraId="1A892353" w14:textId="77777777" w:rsidR="00520FC0" w:rsidRPr="00556EC9" w:rsidRDefault="00520FC0" w:rsidP="00556EC9">
      <w:pPr>
        <w:spacing w:line="320" w:lineRule="exact"/>
        <w:jc w:val="both"/>
        <w:rPr>
          <w:rFonts w:asciiTheme="minorHAnsi" w:hAnsiTheme="minorHAnsi" w:cstheme="minorHAnsi"/>
        </w:rPr>
      </w:pPr>
    </w:p>
    <w:p w14:paraId="4A6CB268" w14:textId="77777777" w:rsidR="00520FC0" w:rsidRPr="00520FC0" w:rsidRDefault="00520FC0" w:rsidP="00520FC0">
      <w:pPr>
        <w:spacing w:line="320" w:lineRule="exact"/>
        <w:jc w:val="both"/>
        <w:rPr>
          <w:rFonts w:asciiTheme="minorHAnsi" w:eastAsiaTheme="majorEastAsia" w:hAnsiTheme="minorHAnsi" w:cstheme="minorHAnsi"/>
        </w:rPr>
      </w:pPr>
      <w:r w:rsidRPr="00520FC0">
        <w:rPr>
          <w:rFonts w:asciiTheme="minorHAnsi" w:eastAsiaTheme="majorEastAsia" w:hAnsiTheme="minorHAnsi" w:cstheme="minorHAnsi"/>
        </w:rPr>
        <w:t xml:space="preserve">Dopo la scadenza del termine per la ricezione delle domande di partecipazione, l’ufficio personale procederà allo svolgimento della istruttoria finalizzata all’accertamento dei requisiti soggettivi in capo ai partecipanti alla procedura di concorso. Pertanto il candidato sarà escluso dalla partecipazione nei seguenti casi:  </w:t>
      </w:r>
    </w:p>
    <w:p w14:paraId="470524C9" w14:textId="77777777" w:rsidR="00520FC0" w:rsidRPr="00520FC0" w:rsidRDefault="00520FC0" w:rsidP="00520FC0">
      <w:pPr>
        <w:numPr>
          <w:ilvl w:val="0"/>
          <w:numId w:val="40"/>
        </w:numPr>
        <w:spacing w:line="320" w:lineRule="exact"/>
        <w:jc w:val="both"/>
        <w:rPr>
          <w:rFonts w:asciiTheme="minorHAnsi" w:eastAsiaTheme="majorEastAsia" w:hAnsiTheme="minorHAnsi" w:cstheme="minorHAnsi"/>
        </w:rPr>
      </w:pPr>
      <w:r w:rsidRPr="00520FC0">
        <w:rPr>
          <w:rFonts w:asciiTheme="minorHAnsi" w:eastAsiaTheme="majorEastAsia" w:hAnsiTheme="minorHAnsi" w:cstheme="minorHAnsi"/>
        </w:rPr>
        <w:t xml:space="preserve">omessa indicazione dei dati che servano a individuare e/o a reperire il candidato;  </w:t>
      </w:r>
    </w:p>
    <w:p w14:paraId="2B61072A" w14:textId="77777777" w:rsidR="00520FC0" w:rsidRPr="00520FC0" w:rsidRDefault="00520FC0" w:rsidP="00520FC0">
      <w:pPr>
        <w:numPr>
          <w:ilvl w:val="0"/>
          <w:numId w:val="40"/>
        </w:numPr>
        <w:spacing w:line="320" w:lineRule="exact"/>
        <w:jc w:val="both"/>
        <w:rPr>
          <w:rFonts w:asciiTheme="minorHAnsi" w:eastAsiaTheme="majorEastAsia" w:hAnsiTheme="minorHAnsi" w:cstheme="minorHAnsi"/>
        </w:rPr>
      </w:pPr>
      <w:r w:rsidRPr="00520FC0">
        <w:rPr>
          <w:rFonts w:asciiTheme="minorHAnsi" w:eastAsiaTheme="majorEastAsia" w:hAnsiTheme="minorHAnsi" w:cstheme="minorHAnsi"/>
        </w:rPr>
        <w:t xml:space="preserve">quando la domanda di partecipazione perviene all’Ente dopo il termine di scadenza previsto nel presente bando;  </w:t>
      </w:r>
    </w:p>
    <w:p w14:paraId="445CAF6C" w14:textId="77777777" w:rsidR="00520FC0" w:rsidRPr="00520FC0" w:rsidRDefault="00520FC0" w:rsidP="00520FC0">
      <w:pPr>
        <w:numPr>
          <w:ilvl w:val="0"/>
          <w:numId w:val="40"/>
        </w:numPr>
        <w:spacing w:line="320" w:lineRule="exact"/>
        <w:jc w:val="both"/>
        <w:rPr>
          <w:rFonts w:asciiTheme="minorHAnsi" w:eastAsiaTheme="majorEastAsia" w:hAnsiTheme="minorHAnsi" w:cstheme="minorHAnsi"/>
        </w:rPr>
      </w:pPr>
      <w:r w:rsidRPr="00520FC0">
        <w:rPr>
          <w:rFonts w:asciiTheme="minorHAnsi" w:eastAsiaTheme="majorEastAsia" w:hAnsiTheme="minorHAnsi" w:cstheme="minorHAnsi"/>
        </w:rPr>
        <w:t xml:space="preserve">omessa sottoscrizione della domanda di partecipazione alla procedura;  </w:t>
      </w:r>
    </w:p>
    <w:p w14:paraId="32C2A1EB" w14:textId="77777777" w:rsidR="00520FC0" w:rsidRPr="00520FC0" w:rsidRDefault="00520FC0" w:rsidP="00520FC0">
      <w:pPr>
        <w:numPr>
          <w:ilvl w:val="0"/>
          <w:numId w:val="40"/>
        </w:numPr>
        <w:spacing w:line="320" w:lineRule="exact"/>
        <w:jc w:val="both"/>
        <w:rPr>
          <w:rFonts w:asciiTheme="minorHAnsi" w:eastAsiaTheme="majorEastAsia" w:hAnsiTheme="minorHAnsi" w:cstheme="minorHAnsi"/>
        </w:rPr>
      </w:pPr>
      <w:r w:rsidRPr="00520FC0">
        <w:rPr>
          <w:rFonts w:asciiTheme="minorHAnsi" w:eastAsiaTheme="majorEastAsia" w:hAnsiTheme="minorHAnsi" w:cstheme="minorHAnsi"/>
        </w:rPr>
        <w:t xml:space="preserve">mancanza dei requisiti previsti dal presente bando;  </w:t>
      </w:r>
    </w:p>
    <w:p w14:paraId="6FCA8C7C" w14:textId="77777777" w:rsidR="00520FC0" w:rsidRPr="00520FC0" w:rsidRDefault="00520FC0" w:rsidP="00520FC0">
      <w:pPr>
        <w:spacing w:line="320" w:lineRule="exact"/>
        <w:jc w:val="both"/>
        <w:rPr>
          <w:rFonts w:asciiTheme="minorHAnsi" w:eastAsiaTheme="majorEastAsia" w:hAnsiTheme="minorHAnsi" w:cstheme="minorHAnsi"/>
        </w:rPr>
      </w:pPr>
      <w:r w:rsidRPr="00520FC0">
        <w:rPr>
          <w:rFonts w:asciiTheme="minorHAnsi" w:eastAsiaTheme="majorEastAsia" w:hAnsiTheme="minorHAnsi" w:cstheme="minorHAnsi"/>
        </w:rPr>
        <w:t xml:space="preserve">L’ufficio, ultimata l’istruttoria di cui al comma 1 del presente articolo, trasmette le domande di partecipazione alla Commissione esaminatrice di cui al successivo art. 5 del presente bando.  Si potrà procedere alla valutazione delle candidature anche in presenza di una sola domanda di partecipazione.  </w:t>
      </w:r>
    </w:p>
    <w:p w14:paraId="76A017B7" w14:textId="77777777" w:rsidR="009B4147" w:rsidRPr="00556EC9" w:rsidRDefault="009B4147" w:rsidP="00556EC9">
      <w:pPr>
        <w:spacing w:line="320" w:lineRule="exact"/>
        <w:jc w:val="both"/>
        <w:rPr>
          <w:rFonts w:asciiTheme="minorHAnsi" w:hAnsiTheme="minorHAnsi" w:cstheme="minorHAnsi"/>
        </w:rPr>
      </w:pPr>
      <w:r w:rsidRPr="00556EC9">
        <w:rPr>
          <w:rFonts w:asciiTheme="minorHAnsi" w:hAnsiTheme="minorHAnsi" w:cstheme="minorHAnsi"/>
          <w:b/>
        </w:rPr>
        <w:t xml:space="preserve"> </w:t>
      </w:r>
    </w:p>
    <w:p w14:paraId="76BAC7D4" w14:textId="77777777" w:rsidR="007C2C47" w:rsidRPr="00556EC9" w:rsidRDefault="007C2C47" w:rsidP="00556EC9">
      <w:pPr>
        <w:spacing w:line="320" w:lineRule="exact"/>
        <w:jc w:val="both"/>
        <w:rPr>
          <w:rFonts w:asciiTheme="minorHAnsi" w:hAnsiTheme="minorHAnsi" w:cstheme="minorHAnsi"/>
          <w:b/>
        </w:rPr>
      </w:pPr>
    </w:p>
    <w:p w14:paraId="7691160F" w14:textId="77777777" w:rsidR="009B4147" w:rsidRPr="00556EC9" w:rsidRDefault="009B4147" w:rsidP="00556EC9">
      <w:pPr>
        <w:spacing w:line="320" w:lineRule="exact"/>
        <w:jc w:val="both"/>
        <w:rPr>
          <w:rFonts w:asciiTheme="minorHAnsi" w:hAnsiTheme="minorHAnsi" w:cstheme="minorHAnsi"/>
        </w:rPr>
      </w:pPr>
      <w:r w:rsidRPr="00556EC9">
        <w:rPr>
          <w:rFonts w:asciiTheme="minorHAnsi" w:hAnsiTheme="minorHAnsi" w:cstheme="minorHAnsi"/>
        </w:rPr>
        <w:t xml:space="preserve">Art. 5 - COMMISSIONE ESAMINATRICE </w:t>
      </w:r>
    </w:p>
    <w:p w14:paraId="37083C01" w14:textId="77777777" w:rsidR="009B4147" w:rsidRPr="00556EC9" w:rsidRDefault="009B4147" w:rsidP="00556EC9">
      <w:pPr>
        <w:spacing w:line="320" w:lineRule="exact"/>
        <w:ind w:left="29"/>
        <w:jc w:val="both"/>
        <w:rPr>
          <w:rFonts w:asciiTheme="minorHAnsi" w:hAnsiTheme="minorHAnsi" w:cstheme="minorHAnsi"/>
        </w:rPr>
      </w:pPr>
      <w:r w:rsidRPr="00556EC9">
        <w:rPr>
          <w:rFonts w:asciiTheme="minorHAnsi" w:hAnsiTheme="minorHAnsi" w:cstheme="minorHAnsi"/>
          <w:b/>
        </w:rPr>
        <w:t xml:space="preserve"> </w:t>
      </w:r>
    </w:p>
    <w:p w14:paraId="7E51E0E7" w14:textId="77777777" w:rsidR="00520FC0" w:rsidRPr="00520FC0" w:rsidRDefault="00520FC0" w:rsidP="00520FC0">
      <w:pPr>
        <w:widowControl/>
        <w:autoSpaceDE/>
        <w:autoSpaceDN/>
        <w:adjustRightInd/>
        <w:spacing w:after="5" w:line="268" w:lineRule="auto"/>
        <w:ind w:right="13" w:hanging="10"/>
        <w:jc w:val="both"/>
        <w:rPr>
          <w:rFonts w:ascii="Calibri" w:eastAsia="Calibri" w:hAnsi="Calibri" w:cs="Calibri"/>
          <w:color w:val="000000"/>
          <w:szCs w:val="22"/>
        </w:rPr>
      </w:pPr>
      <w:r w:rsidRPr="00520FC0">
        <w:rPr>
          <w:rFonts w:ascii="Calibri" w:eastAsia="Calibri" w:hAnsi="Calibri" w:cs="Calibri"/>
          <w:color w:val="000000"/>
          <w:szCs w:val="22"/>
        </w:rPr>
        <w:t xml:space="preserve">La commissione esaminatrice è nominata con determinazione del Responsabile dell’Ufficio Personale, comunque nel rispetto </w:t>
      </w:r>
      <w:bookmarkStart w:id="2" w:name="_Hlk137723424"/>
      <w:r w:rsidRPr="00520FC0">
        <w:rPr>
          <w:rFonts w:ascii="Calibri" w:eastAsia="Calibri" w:hAnsi="Calibri" w:cs="Calibri"/>
          <w:color w:val="000000"/>
          <w:szCs w:val="22"/>
        </w:rPr>
        <w:t xml:space="preserve">del Regolamento degli Uffici e dei Servizi e per l’accesso agli impieghi.  </w:t>
      </w:r>
    </w:p>
    <w:bookmarkEnd w:id="2"/>
    <w:p w14:paraId="23DD6D4B" w14:textId="354EF9C2" w:rsidR="007C2C47" w:rsidRPr="00EB7730" w:rsidRDefault="00520FC0" w:rsidP="00EB7730">
      <w:pPr>
        <w:widowControl/>
        <w:autoSpaceDE/>
        <w:autoSpaceDN/>
        <w:adjustRightInd/>
        <w:spacing w:after="3" w:line="259" w:lineRule="auto"/>
        <w:ind w:left="5"/>
        <w:rPr>
          <w:rFonts w:ascii="Calibri" w:eastAsia="Calibri" w:hAnsi="Calibri" w:cs="Calibri"/>
          <w:color w:val="000000"/>
          <w:szCs w:val="22"/>
        </w:rPr>
      </w:pPr>
      <w:r w:rsidRPr="00520FC0">
        <w:rPr>
          <w:rFonts w:ascii="Calibri" w:eastAsia="Calibri" w:hAnsi="Calibri" w:cs="Calibri"/>
          <w:color w:val="000000"/>
          <w:szCs w:val="22"/>
        </w:rPr>
        <w:t xml:space="preserve"> </w:t>
      </w:r>
    </w:p>
    <w:p w14:paraId="00B6A320" w14:textId="77777777" w:rsidR="009B4147" w:rsidRPr="00556EC9" w:rsidRDefault="009B4147" w:rsidP="00556EC9">
      <w:pPr>
        <w:spacing w:line="320" w:lineRule="exact"/>
        <w:jc w:val="both"/>
        <w:rPr>
          <w:rFonts w:asciiTheme="minorHAnsi" w:hAnsiTheme="minorHAnsi" w:cstheme="minorHAnsi"/>
        </w:rPr>
      </w:pPr>
      <w:r w:rsidRPr="00556EC9">
        <w:rPr>
          <w:rFonts w:asciiTheme="minorHAnsi" w:hAnsiTheme="minorHAnsi" w:cstheme="minorHAnsi"/>
        </w:rPr>
        <w:t xml:space="preserve">Art. 6 - PROVE DI ESAME </w:t>
      </w:r>
    </w:p>
    <w:p w14:paraId="799CC409" w14:textId="77777777" w:rsidR="009B4147" w:rsidRPr="00556EC9" w:rsidRDefault="009B4147" w:rsidP="00556EC9">
      <w:pPr>
        <w:spacing w:line="320" w:lineRule="exact"/>
        <w:ind w:left="29"/>
        <w:jc w:val="both"/>
        <w:rPr>
          <w:rFonts w:asciiTheme="minorHAnsi" w:hAnsiTheme="minorHAnsi" w:cstheme="minorHAnsi"/>
        </w:rPr>
      </w:pPr>
      <w:r w:rsidRPr="00556EC9">
        <w:rPr>
          <w:rFonts w:asciiTheme="minorHAnsi" w:hAnsiTheme="minorHAnsi" w:cstheme="minorHAnsi"/>
          <w:b/>
        </w:rPr>
        <w:t xml:space="preserve"> </w:t>
      </w:r>
    </w:p>
    <w:p w14:paraId="29A4AD33" w14:textId="77777777" w:rsidR="00520FC0" w:rsidRPr="00520FC0" w:rsidRDefault="00520FC0" w:rsidP="00520FC0">
      <w:pPr>
        <w:widowControl/>
        <w:autoSpaceDE/>
        <w:autoSpaceDN/>
        <w:adjustRightInd/>
        <w:spacing w:after="2" w:line="261" w:lineRule="auto"/>
        <w:ind w:right="10" w:hanging="10"/>
        <w:jc w:val="both"/>
        <w:rPr>
          <w:rFonts w:ascii="Calibri" w:eastAsia="Calibri" w:hAnsi="Calibri" w:cs="Calibri"/>
          <w:color w:val="000000"/>
          <w:szCs w:val="22"/>
        </w:rPr>
      </w:pPr>
      <w:r w:rsidRPr="00520FC0">
        <w:rPr>
          <w:rFonts w:ascii="Calibri" w:eastAsia="Calibri" w:hAnsi="Calibri" w:cs="Calibri"/>
          <w:color w:val="000000"/>
          <w:szCs w:val="22"/>
        </w:rPr>
        <w:t xml:space="preserve">A norma del Regolamento degli Uffici e dei Servizi e per l’accesso agli impieghi, la Commissione valuterà i candidati mediante:  </w:t>
      </w:r>
    </w:p>
    <w:p w14:paraId="2D953B92" w14:textId="77777777" w:rsidR="00520FC0" w:rsidRPr="00520FC0" w:rsidRDefault="00520FC0" w:rsidP="00520FC0">
      <w:pPr>
        <w:widowControl/>
        <w:autoSpaceDE/>
        <w:autoSpaceDN/>
        <w:adjustRightInd/>
        <w:spacing w:after="4" w:line="262" w:lineRule="auto"/>
        <w:ind w:left="713" w:hanging="348"/>
        <w:jc w:val="both"/>
        <w:rPr>
          <w:rFonts w:ascii="Calibri" w:eastAsia="Calibri" w:hAnsi="Calibri" w:cs="Calibri"/>
          <w:color w:val="000000"/>
          <w:szCs w:val="22"/>
        </w:rPr>
      </w:pPr>
      <w:r w:rsidRPr="00520FC0">
        <w:rPr>
          <w:rFonts w:ascii="Segoe UI Symbol" w:eastAsia="Segoe UI Symbol" w:hAnsi="Segoe UI Symbol" w:cs="Segoe UI Symbol"/>
          <w:color w:val="000000"/>
          <w:sz w:val="22"/>
          <w:szCs w:val="22"/>
        </w:rPr>
        <w:t>−</w:t>
      </w:r>
      <w:r w:rsidRPr="00520FC0">
        <w:rPr>
          <w:rFonts w:ascii="Arial" w:eastAsia="Arial" w:hAnsi="Arial" w:cs="Arial"/>
          <w:color w:val="000000"/>
          <w:sz w:val="22"/>
          <w:szCs w:val="22"/>
        </w:rPr>
        <w:t xml:space="preserve"> </w:t>
      </w:r>
      <w:r w:rsidRPr="00520FC0">
        <w:rPr>
          <w:rFonts w:ascii="Calibri" w:eastAsia="Calibri" w:hAnsi="Calibri" w:cs="Calibri"/>
          <w:b/>
          <w:color w:val="000000"/>
          <w:szCs w:val="22"/>
        </w:rPr>
        <w:t>una prova scritta di cui una parte con domande a risposta multipla ed una parte con domande a risposta aperta;</w:t>
      </w:r>
      <w:r w:rsidRPr="00520FC0">
        <w:rPr>
          <w:rFonts w:ascii="Calibri" w:eastAsia="Calibri" w:hAnsi="Calibri" w:cs="Calibri"/>
          <w:color w:val="000000"/>
          <w:szCs w:val="22"/>
        </w:rPr>
        <w:t xml:space="preserve"> </w:t>
      </w:r>
    </w:p>
    <w:p w14:paraId="511B12CD" w14:textId="77777777" w:rsidR="00520FC0" w:rsidRPr="00520FC0" w:rsidRDefault="00520FC0" w:rsidP="00520FC0">
      <w:pPr>
        <w:widowControl/>
        <w:autoSpaceDE/>
        <w:autoSpaceDN/>
        <w:adjustRightInd/>
        <w:spacing w:after="28" w:line="262" w:lineRule="auto"/>
        <w:ind w:left="375" w:hanging="10"/>
        <w:jc w:val="both"/>
        <w:rPr>
          <w:rFonts w:ascii="Calibri" w:eastAsia="Calibri" w:hAnsi="Calibri" w:cs="Calibri"/>
          <w:color w:val="000000"/>
          <w:szCs w:val="22"/>
        </w:rPr>
      </w:pPr>
      <w:r w:rsidRPr="00520FC0">
        <w:rPr>
          <w:rFonts w:ascii="Segoe UI Symbol" w:eastAsia="Segoe UI Symbol" w:hAnsi="Segoe UI Symbol" w:cs="Segoe UI Symbol"/>
          <w:color w:val="000000"/>
          <w:sz w:val="22"/>
          <w:szCs w:val="22"/>
        </w:rPr>
        <w:t>−</w:t>
      </w:r>
      <w:r w:rsidRPr="00520FC0">
        <w:rPr>
          <w:rFonts w:ascii="Arial" w:eastAsia="Arial" w:hAnsi="Arial" w:cs="Arial"/>
          <w:color w:val="000000"/>
          <w:sz w:val="22"/>
          <w:szCs w:val="22"/>
        </w:rPr>
        <w:t xml:space="preserve"> </w:t>
      </w:r>
      <w:r w:rsidRPr="00520FC0">
        <w:rPr>
          <w:rFonts w:ascii="Calibri" w:eastAsia="Calibri" w:hAnsi="Calibri" w:cs="Calibri"/>
          <w:b/>
          <w:color w:val="000000"/>
          <w:szCs w:val="22"/>
        </w:rPr>
        <w:t>una prova orale;</w:t>
      </w:r>
      <w:r w:rsidRPr="00520FC0">
        <w:rPr>
          <w:rFonts w:ascii="Calibri" w:eastAsia="Calibri" w:hAnsi="Calibri" w:cs="Calibri"/>
          <w:color w:val="000000"/>
          <w:szCs w:val="22"/>
        </w:rPr>
        <w:t xml:space="preserve">  </w:t>
      </w:r>
    </w:p>
    <w:p w14:paraId="16AD163F" w14:textId="77777777" w:rsidR="00520FC0" w:rsidRPr="00520FC0" w:rsidRDefault="00520FC0" w:rsidP="00520FC0">
      <w:pPr>
        <w:widowControl/>
        <w:autoSpaceDE/>
        <w:autoSpaceDN/>
        <w:adjustRightInd/>
        <w:spacing w:after="7" w:line="259" w:lineRule="auto"/>
        <w:rPr>
          <w:rFonts w:ascii="Calibri" w:eastAsia="Calibri" w:hAnsi="Calibri" w:cs="Calibri"/>
          <w:color w:val="000000"/>
          <w:szCs w:val="22"/>
        </w:rPr>
      </w:pPr>
    </w:p>
    <w:p w14:paraId="093B2537" w14:textId="77777777" w:rsidR="00520FC0" w:rsidRPr="00520FC0" w:rsidRDefault="00520FC0" w:rsidP="00520FC0">
      <w:pPr>
        <w:widowControl/>
        <w:autoSpaceDE/>
        <w:autoSpaceDN/>
        <w:adjustRightInd/>
        <w:spacing w:after="5" w:line="268" w:lineRule="auto"/>
        <w:ind w:right="13" w:hanging="10"/>
        <w:jc w:val="both"/>
        <w:rPr>
          <w:rFonts w:ascii="Calibri" w:eastAsia="Calibri" w:hAnsi="Calibri" w:cs="Calibri"/>
          <w:color w:val="000000"/>
          <w:szCs w:val="22"/>
        </w:rPr>
      </w:pPr>
      <w:r w:rsidRPr="00520FC0">
        <w:rPr>
          <w:rFonts w:ascii="Calibri" w:eastAsia="Calibri" w:hAnsi="Calibri" w:cs="Calibri"/>
          <w:color w:val="000000"/>
          <w:szCs w:val="22"/>
        </w:rPr>
        <w:lastRenderedPageBreak/>
        <w:t xml:space="preserve">Le prove avranno luogo secondo il calendario reso noto mediante pubblicazione sul portale INPA, sull’Albo Pretorio informatico del Comune e sul sito internet istituzionale del Comune di Fosdinovo </w:t>
      </w:r>
      <w:hyperlink r:id="rId8" w:history="1">
        <w:r w:rsidRPr="00520FC0">
          <w:rPr>
            <w:rFonts w:ascii="Calibri" w:eastAsia="Calibri" w:hAnsi="Calibri" w:cs="Calibri"/>
            <w:color w:val="0563C1"/>
            <w:szCs w:val="22"/>
            <w:u w:val="single"/>
          </w:rPr>
          <w:t>www.comunefosdinovo.it</w:t>
        </w:r>
      </w:hyperlink>
      <w:r w:rsidRPr="00520FC0">
        <w:rPr>
          <w:rFonts w:ascii="Calibri" w:eastAsia="Calibri" w:hAnsi="Calibri" w:cs="Calibri"/>
          <w:color w:val="000000"/>
          <w:szCs w:val="22"/>
        </w:rPr>
        <w:t xml:space="preserve">. </w:t>
      </w:r>
    </w:p>
    <w:p w14:paraId="3D0F568B" w14:textId="77777777" w:rsidR="00520FC0" w:rsidRPr="00520FC0" w:rsidRDefault="00520FC0" w:rsidP="00520FC0">
      <w:pPr>
        <w:widowControl/>
        <w:autoSpaceDE/>
        <w:autoSpaceDN/>
        <w:adjustRightInd/>
        <w:spacing w:after="5" w:line="268" w:lineRule="auto"/>
        <w:ind w:right="13" w:hanging="10"/>
        <w:jc w:val="both"/>
        <w:rPr>
          <w:rFonts w:ascii="Calibri" w:eastAsia="Calibri" w:hAnsi="Calibri" w:cs="Calibri"/>
          <w:color w:val="000000"/>
          <w:szCs w:val="22"/>
        </w:rPr>
      </w:pPr>
      <w:r w:rsidRPr="00520FC0">
        <w:rPr>
          <w:rFonts w:ascii="Calibri" w:eastAsia="Calibri" w:hAnsi="Calibri" w:cs="Calibri"/>
          <w:color w:val="000000"/>
          <w:szCs w:val="22"/>
        </w:rPr>
        <w:t xml:space="preserve">Tale pubblicazione ha valore di notifica a tutti gli effetti di legge. Eventuali modifiche a tali date verranno rese note con gli stessi strumenti. </w:t>
      </w:r>
    </w:p>
    <w:p w14:paraId="1077E8BE" w14:textId="77777777" w:rsidR="00520FC0" w:rsidRPr="00520FC0" w:rsidRDefault="00520FC0" w:rsidP="00520FC0">
      <w:pPr>
        <w:widowControl/>
        <w:autoSpaceDE/>
        <w:autoSpaceDN/>
        <w:adjustRightInd/>
        <w:spacing w:after="5" w:line="268" w:lineRule="auto"/>
        <w:ind w:right="13" w:hanging="10"/>
        <w:jc w:val="both"/>
        <w:rPr>
          <w:rFonts w:ascii="Calibri" w:eastAsia="Calibri" w:hAnsi="Calibri" w:cs="Calibri"/>
          <w:color w:val="000000"/>
          <w:szCs w:val="22"/>
        </w:rPr>
      </w:pPr>
      <w:r w:rsidRPr="00520FC0">
        <w:rPr>
          <w:rFonts w:ascii="Calibri" w:eastAsia="Calibri" w:hAnsi="Calibri" w:cs="Calibri"/>
          <w:color w:val="000000"/>
          <w:szCs w:val="22"/>
        </w:rPr>
        <w:t xml:space="preserve">Nel corso di ciascuna prova potranno essere comunicati ai candidati variazioni relative alla data, orario e sede delle prove successive. </w:t>
      </w:r>
    </w:p>
    <w:p w14:paraId="6328771F" w14:textId="77777777" w:rsidR="00520FC0" w:rsidRPr="00520FC0" w:rsidRDefault="00520FC0" w:rsidP="00520FC0">
      <w:pPr>
        <w:widowControl/>
        <w:autoSpaceDE/>
        <w:autoSpaceDN/>
        <w:adjustRightInd/>
        <w:spacing w:after="5" w:line="259" w:lineRule="auto"/>
        <w:ind w:left="5"/>
        <w:rPr>
          <w:rFonts w:ascii="Calibri" w:eastAsia="Calibri" w:hAnsi="Calibri" w:cs="Calibri"/>
          <w:color w:val="000000"/>
          <w:szCs w:val="22"/>
        </w:rPr>
      </w:pPr>
      <w:r w:rsidRPr="00520FC0">
        <w:rPr>
          <w:rFonts w:ascii="Calibri" w:eastAsia="Calibri" w:hAnsi="Calibri" w:cs="Calibri"/>
          <w:color w:val="000000"/>
          <w:szCs w:val="22"/>
        </w:rPr>
        <w:t xml:space="preserve"> </w:t>
      </w:r>
    </w:p>
    <w:p w14:paraId="4AC7F735" w14:textId="77777777" w:rsidR="00CE1197" w:rsidRPr="00556EC9" w:rsidRDefault="00CE1197" w:rsidP="00556EC9">
      <w:pPr>
        <w:spacing w:line="320" w:lineRule="exact"/>
        <w:jc w:val="both"/>
        <w:rPr>
          <w:rFonts w:asciiTheme="minorHAnsi" w:hAnsiTheme="minorHAnsi" w:cstheme="minorHAnsi"/>
        </w:rPr>
      </w:pPr>
    </w:p>
    <w:p w14:paraId="74638C3C" w14:textId="77777777" w:rsidR="009B4147" w:rsidRPr="00556EC9" w:rsidRDefault="009B4147" w:rsidP="00556EC9">
      <w:pPr>
        <w:spacing w:line="320" w:lineRule="exact"/>
        <w:jc w:val="both"/>
        <w:rPr>
          <w:rFonts w:asciiTheme="minorHAnsi" w:hAnsiTheme="minorHAnsi" w:cstheme="minorHAnsi"/>
          <w:b/>
        </w:rPr>
      </w:pPr>
      <w:r w:rsidRPr="00556EC9">
        <w:rPr>
          <w:rFonts w:asciiTheme="minorHAnsi" w:hAnsiTheme="minorHAnsi" w:cstheme="minorHAnsi"/>
          <w:b/>
        </w:rPr>
        <w:t>PROGRAMMA DI CIASCUNA PROVA DI ESAME</w:t>
      </w:r>
    </w:p>
    <w:p w14:paraId="2A07CDCA" w14:textId="77777777" w:rsidR="00C23C02" w:rsidRPr="00556EC9" w:rsidRDefault="00C23C02" w:rsidP="00556EC9">
      <w:pPr>
        <w:spacing w:line="320" w:lineRule="exact"/>
        <w:jc w:val="both"/>
        <w:rPr>
          <w:rFonts w:asciiTheme="minorHAnsi" w:hAnsiTheme="minorHAnsi" w:cstheme="minorHAnsi"/>
          <w:b/>
        </w:rPr>
      </w:pPr>
    </w:p>
    <w:p w14:paraId="086E78C1" w14:textId="0CB175A1" w:rsidR="00C23C02" w:rsidRPr="00556EC9" w:rsidRDefault="00C23C02" w:rsidP="00556EC9">
      <w:pPr>
        <w:pStyle w:val="Paragrafoelenco"/>
        <w:numPr>
          <w:ilvl w:val="0"/>
          <w:numId w:val="24"/>
        </w:numPr>
        <w:spacing w:line="320" w:lineRule="exact"/>
        <w:ind w:right="6"/>
        <w:rPr>
          <w:rFonts w:asciiTheme="minorHAnsi" w:hAnsiTheme="minorHAnsi" w:cstheme="minorHAnsi"/>
        </w:rPr>
      </w:pPr>
      <w:r w:rsidRPr="00556EC9">
        <w:rPr>
          <w:rFonts w:asciiTheme="minorHAnsi" w:hAnsiTheme="minorHAnsi" w:cstheme="minorHAnsi"/>
        </w:rPr>
        <w:t xml:space="preserve">La </w:t>
      </w:r>
      <w:r w:rsidRPr="00556EC9">
        <w:rPr>
          <w:rFonts w:asciiTheme="minorHAnsi" w:hAnsiTheme="minorHAnsi" w:cstheme="minorHAnsi"/>
          <w:b/>
          <w:bCs/>
        </w:rPr>
        <w:t>prova scritta</w:t>
      </w:r>
      <w:r w:rsidRPr="00556EC9">
        <w:rPr>
          <w:rFonts w:asciiTheme="minorHAnsi" w:hAnsiTheme="minorHAnsi" w:cstheme="minorHAnsi"/>
        </w:rPr>
        <w:t xml:space="preserve"> è mirata a valutare la conoscenza dei candidati nelle seguenti materie: </w:t>
      </w:r>
    </w:p>
    <w:p w14:paraId="21CB7BB7" w14:textId="77777777" w:rsidR="0066057B" w:rsidRPr="00961A5E" w:rsidRDefault="0066057B" w:rsidP="0066057B">
      <w:pPr>
        <w:pStyle w:val="Paragrafoelenco"/>
        <w:numPr>
          <w:ilvl w:val="0"/>
          <w:numId w:val="22"/>
        </w:numPr>
        <w:spacing w:line="320" w:lineRule="exact"/>
        <w:ind w:right="6"/>
        <w:rPr>
          <w:rFonts w:asciiTheme="minorHAnsi" w:hAnsiTheme="minorHAnsi" w:cstheme="minorHAnsi"/>
        </w:rPr>
      </w:pPr>
      <w:r w:rsidRPr="00961A5E">
        <w:rPr>
          <w:rFonts w:asciiTheme="minorHAnsi" w:hAnsiTheme="minorHAnsi" w:cstheme="minorHAnsi"/>
        </w:rPr>
        <w:t xml:space="preserve">Norme in materia di procedimento amministrativo e di diritto di accesso ai documenti amministrativi di cui alla L. 241/1990; </w:t>
      </w:r>
    </w:p>
    <w:p w14:paraId="1655D242" w14:textId="77777777" w:rsidR="0066057B" w:rsidRPr="00961A5E" w:rsidRDefault="0066057B" w:rsidP="0066057B">
      <w:pPr>
        <w:pStyle w:val="Paragrafoelenco"/>
        <w:numPr>
          <w:ilvl w:val="0"/>
          <w:numId w:val="22"/>
        </w:numPr>
        <w:spacing w:line="320" w:lineRule="exact"/>
        <w:ind w:right="6"/>
        <w:rPr>
          <w:rFonts w:asciiTheme="minorHAnsi" w:hAnsiTheme="minorHAnsi" w:cstheme="minorHAnsi"/>
        </w:rPr>
      </w:pPr>
      <w:r w:rsidRPr="00961A5E">
        <w:rPr>
          <w:rFonts w:asciiTheme="minorHAnsi" w:hAnsiTheme="minorHAnsi" w:cstheme="minorHAnsi"/>
        </w:rPr>
        <w:t xml:space="preserve">Norme in materia di trasparenza amministrativa di cui al </w:t>
      </w:r>
      <w:proofErr w:type="spellStart"/>
      <w:r w:rsidRPr="00961A5E">
        <w:rPr>
          <w:rFonts w:asciiTheme="minorHAnsi" w:hAnsiTheme="minorHAnsi" w:cstheme="minorHAnsi"/>
        </w:rPr>
        <w:t>D.Lgs.</w:t>
      </w:r>
      <w:proofErr w:type="spellEnd"/>
      <w:r w:rsidRPr="00961A5E">
        <w:rPr>
          <w:rFonts w:asciiTheme="minorHAnsi" w:hAnsiTheme="minorHAnsi" w:cstheme="minorHAnsi"/>
        </w:rPr>
        <w:t xml:space="preserve"> 33/2013. </w:t>
      </w:r>
    </w:p>
    <w:p w14:paraId="5166CBB8" w14:textId="5FC964A6" w:rsidR="0066057B" w:rsidRPr="00961A5E" w:rsidRDefault="0066057B" w:rsidP="0066057B">
      <w:pPr>
        <w:pStyle w:val="Paragrafoelenco"/>
        <w:numPr>
          <w:ilvl w:val="0"/>
          <w:numId w:val="22"/>
        </w:numPr>
        <w:spacing w:line="320" w:lineRule="exact"/>
        <w:ind w:right="6"/>
        <w:rPr>
          <w:rFonts w:asciiTheme="minorHAnsi" w:hAnsiTheme="minorHAnsi" w:cstheme="minorHAnsi"/>
        </w:rPr>
      </w:pPr>
      <w:r w:rsidRPr="00961A5E">
        <w:rPr>
          <w:rFonts w:asciiTheme="minorHAnsi" w:hAnsiTheme="minorHAnsi" w:cstheme="minorHAnsi"/>
        </w:rPr>
        <w:t>Ciclo della Performance</w:t>
      </w:r>
      <w:r w:rsidR="00366F6E" w:rsidRPr="00961A5E">
        <w:rPr>
          <w:rFonts w:asciiTheme="minorHAnsi" w:hAnsiTheme="minorHAnsi" w:cstheme="minorHAnsi"/>
        </w:rPr>
        <w:t xml:space="preserve"> di cui al</w:t>
      </w:r>
      <w:r w:rsidRPr="00961A5E">
        <w:rPr>
          <w:rFonts w:asciiTheme="minorHAnsi" w:hAnsiTheme="minorHAnsi" w:cstheme="minorHAnsi"/>
        </w:rPr>
        <w:t xml:space="preserve"> </w:t>
      </w:r>
      <w:proofErr w:type="spellStart"/>
      <w:r w:rsidRPr="00961A5E">
        <w:rPr>
          <w:rFonts w:asciiTheme="minorHAnsi" w:hAnsiTheme="minorHAnsi" w:cstheme="minorHAnsi"/>
        </w:rPr>
        <w:t>D.Lgs.</w:t>
      </w:r>
      <w:proofErr w:type="spellEnd"/>
      <w:r w:rsidRPr="00961A5E">
        <w:rPr>
          <w:rFonts w:asciiTheme="minorHAnsi" w:hAnsiTheme="minorHAnsi" w:cstheme="minorHAnsi"/>
        </w:rPr>
        <w:t xml:space="preserve"> 150/2009;</w:t>
      </w:r>
    </w:p>
    <w:p w14:paraId="1D9C2D42" w14:textId="77777777" w:rsidR="005F047D" w:rsidRPr="00961A5E" w:rsidRDefault="00BF196A" w:rsidP="00556EC9">
      <w:pPr>
        <w:pStyle w:val="Paragrafoelenco"/>
        <w:numPr>
          <w:ilvl w:val="0"/>
          <w:numId w:val="22"/>
        </w:numPr>
        <w:spacing w:line="320" w:lineRule="exact"/>
        <w:ind w:right="6"/>
        <w:rPr>
          <w:rFonts w:asciiTheme="minorHAnsi" w:hAnsiTheme="minorHAnsi" w:cstheme="minorHAnsi"/>
        </w:rPr>
      </w:pPr>
      <w:r w:rsidRPr="00961A5E">
        <w:rPr>
          <w:rFonts w:asciiTheme="minorHAnsi" w:hAnsiTheme="minorHAnsi" w:cstheme="minorHAnsi"/>
        </w:rPr>
        <w:t>La p</w:t>
      </w:r>
      <w:r w:rsidR="005F047D" w:rsidRPr="00961A5E">
        <w:rPr>
          <w:rFonts w:asciiTheme="minorHAnsi" w:hAnsiTheme="minorHAnsi" w:cstheme="minorHAnsi"/>
        </w:rPr>
        <w:t>revenzione della corruzione</w:t>
      </w:r>
      <w:r w:rsidRPr="00961A5E">
        <w:rPr>
          <w:rFonts w:asciiTheme="minorHAnsi" w:hAnsiTheme="minorHAnsi" w:cstheme="minorHAnsi"/>
        </w:rPr>
        <w:t xml:space="preserve"> di cui al</w:t>
      </w:r>
      <w:r w:rsidR="005F047D" w:rsidRPr="00961A5E">
        <w:rPr>
          <w:rFonts w:asciiTheme="minorHAnsi" w:hAnsiTheme="minorHAnsi" w:cstheme="minorHAnsi"/>
        </w:rPr>
        <w:t xml:space="preserve"> </w:t>
      </w:r>
      <w:proofErr w:type="spellStart"/>
      <w:r w:rsidR="005F047D" w:rsidRPr="00961A5E">
        <w:rPr>
          <w:rFonts w:asciiTheme="minorHAnsi" w:hAnsiTheme="minorHAnsi" w:cstheme="minorHAnsi"/>
        </w:rPr>
        <w:t>D.Lgs.</w:t>
      </w:r>
      <w:proofErr w:type="spellEnd"/>
      <w:r w:rsidR="005F047D" w:rsidRPr="00961A5E">
        <w:rPr>
          <w:rFonts w:asciiTheme="minorHAnsi" w:hAnsiTheme="minorHAnsi" w:cstheme="minorHAnsi"/>
        </w:rPr>
        <w:t xml:space="preserve"> 190/2012;</w:t>
      </w:r>
    </w:p>
    <w:p w14:paraId="6670952F" w14:textId="77777777" w:rsidR="005F047D" w:rsidRPr="00961A5E" w:rsidRDefault="005F047D" w:rsidP="00556EC9">
      <w:pPr>
        <w:pStyle w:val="Paragrafoelenco"/>
        <w:numPr>
          <w:ilvl w:val="0"/>
          <w:numId w:val="22"/>
        </w:numPr>
        <w:spacing w:line="320" w:lineRule="exact"/>
        <w:ind w:right="6"/>
        <w:rPr>
          <w:rFonts w:asciiTheme="minorHAnsi" w:hAnsiTheme="minorHAnsi" w:cstheme="minorHAnsi"/>
        </w:rPr>
      </w:pPr>
      <w:r w:rsidRPr="00961A5E">
        <w:rPr>
          <w:rFonts w:asciiTheme="minorHAnsi" w:hAnsiTheme="minorHAnsi" w:cstheme="minorHAnsi"/>
        </w:rPr>
        <w:t xml:space="preserve">Il rapporto di lavoro alle dipendenze delle amministrazioni pubbliche con particolare riferimento al </w:t>
      </w:r>
      <w:proofErr w:type="spellStart"/>
      <w:r w:rsidRPr="00961A5E">
        <w:rPr>
          <w:rFonts w:asciiTheme="minorHAnsi" w:hAnsiTheme="minorHAnsi" w:cstheme="minorHAnsi"/>
        </w:rPr>
        <w:t>D.Lgs.</w:t>
      </w:r>
      <w:proofErr w:type="spellEnd"/>
      <w:r w:rsidRPr="00961A5E">
        <w:rPr>
          <w:rFonts w:asciiTheme="minorHAnsi" w:hAnsiTheme="minorHAnsi" w:cstheme="minorHAnsi"/>
        </w:rPr>
        <w:t xml:space="preserve"> 165/2001; </w:t>
      </w:r>
    </w:p>
    <w:p w14:paraId="081808D7" w14:textId="77777777" w:rsidR="005F047D" w:rsidRPr="00961A5E" w:rsidRDefault="005F047D" w:rsidP="00556EC9">
      <w:pPr>
        <w:pStyle w:val="Paragrafoelenco"/>
        <w:numPr>
          <w:ilvl w:val="0"/>
          <w:numId w:val="22"/>
        </w:numPr>
        <w:spacing w:line="320" w:lineRule="exact"/>
        <w:ind w:right="6"/>
        <w:rPr>
          <w:rFonts w:asciiTheme="minorHAnsi" w:hAnsiTheme="minorHAnsi" w:cstheme="minorHAnsi"/>
        </w:rPr>
      </w:pPr>
      <w:r w:rsidRPr="00961A5E">
        <w:rPr>
          <w:rFonts w:asciiTheme="minorHAnsi" w:hAnsiTheme="minorHAnsi" w:cstheme="minorHAnsi"/>
        </w:rPr>
        <w:t xml:space="preserve">Codice dei Contratti pubblici di cui al </w:t>
      </w:r>
      <w:proofErr w:type="spellStart"/>
      <w:r w:rsidRPr="00961A5E">
        <w:rPr>
          <w:rFonts w:asciiTheme="minorHAnsi" w:hAnsiTheme="minorHAnsi" w:cstheme="minorHAnsi"/>
        </w:rPr>
        <w:t>D.Lgs.</w:t>
      </w:r>
      <w:proofErr w:type="spellEnd"/>
      <w:r w:rsidRPr="00961A5E">
        <w:rPr>
          <w:rFonts w:asciiTheme="minorHAnsi" w:hAnsiTheme="minorHAnsi" w:cstheme="minorHAnsi"/>
        </w:rPr>
        <w:t xml:space="preserve"> 50/2016;</w:t>
      </w:r>
    </w:p>
    <w:p w14:paraId="5BAC6493" w14:textId="77777777" w:rsidR="0066057B" w:rsidRPr="00961A5E" w:rsidRDefault="0066057B" w:rsidP="0066057B">
      <w:pPr>
        <w:pStyle w:val="Paragrafoelenco"/>
        <w:numPr>
          <w:ilvl w:val="0"/>
          <w:numId w:val="22"/>
        </w:numPr>
        <w:spacing w:line="320" w:lineRule="exact"/>
        <w:ind w:right="6"/>
        <w:rPr>
          <w:rFonts w:asciiTheme="minorHAnsi" w:hAnsiTheme="minorHAnsi" w:cstheme="minorHAnsi"/>
        </w:rPr>
      </w:pPr>
      <w:r w:rsidRPr="00961A5E">
        <w:rPr>
          <w:rFonts w:asciiTheme="minorHAnsi" w:hAnsiTheme="minorHAnsi" w:cstheme="minorHAnsi"/>
        </w:rPr>
        <w:t>I reati contro la pubblica amministrazione;</w:t>
      </w:r>
    </w:p>
    <w:p w14:paraId="1D17CEA3" w14:textId="034A5B30" w:rsidR="009B0E1E" w:rsidRPr="00961A5E" w:rsidRDefault="009B0E1E" w:rsidP="00556EC9">
      <w:pPr>
        <w:pStyle w:val="Paragrafoelenco"/>
        <w:numPr>
          <w:ilvl w:val="0"/>
          <w:numId w:val="22"/>
        </w:numPr>
        <w:spacing w:line="320" w:lineRule="exact"/>
        <w:ind w:right="6"/>
        <w:rPr>
          <w:rFonts w:asciiTheme="minorHAnsi" w:hAnsiTheme="minorHAnsi" w:cstheme="minorHAnsi"/>
        </w:rPr>
      </w:pPr>
      <w:r w:rsidRPr="00961A5E">
        <w:rPr>
          <w:rFonts w:asciiTheme="minorHAnsi" w:hAnsiTheme="minorHAnsi" w:cstheme="minorHAnsi"/>
        </w:rPr>
        <w:t xml:space="preserve">Ordinamento degli Enti Locali, di cui al </w:t>
      </w:r>
      <w:proofErr w:type="spellStart"/>
      <w:r w:rsidRPr="00961A5E">
        <w:rPr>
          <w:rFonts w:asciiTheme="minorHAnsi" w:hAnsiTheme="minorHAnsi" w:cstheme="minorHAnsi"/>
        </w:rPr>
        <w:t>D</w:t>
      </w:r>
      <w:r w:rsidR="00B10C77" w:rsidRPr="00961A5E">
        <w:rPr>
          <w:rFonts w:asciiTheme="minorHAnsi" w:hAnsiTheme="minorHAnsi" w:cstheme="minorHAnsi"/>
        </w:rPr>
        <w:t>.L</w:t>
      </w:r>
      <w:r w:rsidRPr="00961A5E">
        <w:rPr>
          <w:rFonts w:asciiTheme="minorHAnsi" w:hAnsiTheme="minorHAnsi" w:cstheme="minorHAnsi"/>
        </w:rPr>
        <w:t>gs.</w:t>
      </w:r>
      <w:proofErr w:type="spellEnd"/>
      <w:r w:rsidR="00B10C77" w:rsidRPr="00961A5E">
        <w:rPr>
          <w:rFonts w:asciiTheme="minorHAnsi" w:hAnsiTheme="minorHAnsi" w:cstheme="minorHAnsi"/>
        </w:rPr>
        <w:t xml:space="preserve"> 2</w:t>
      </w:r>
      <w:r w:rsidRPr="00961A5E">
        <w:rPr>
          <w:rFonts w:asciiTheme="minorHAnsi" w:hAnsiTheme="minorHAnsi" w:cstheme="minorHAnsi"/>
        </w:rPr>
        <w:t xml:space="preserve">67/2000 e </w:t>
      </w:r>
      <w:proofErr w:type="spellStart"/>
      <w:r w:rsidRPr="00961A5E">
        <w:rPr>
          <w:rFonts w:asciiTheme="minorHAnsi" w:hAnsiTheme="minorHAnsi" w:cstheme="minorHAnsi"/>
        </w:rPr>
        <w:t>ss.mm.ii</w:t>
      </w:r>
      <w:proofErr w:type="spellEnd"/>
      <w:r w:rsidRPr="00961A5E">
        <w:rPr>
          <w:rFonts w:asciiTheme="minorHAnsi" w:hAnsiTheme="minorHAnsi" w:cstheme="minorHAnsi"/>
        </w:rPr>
        <w:t xml:space="preserve">; </w:t>
      </w:r>
    </w:p>
    <w:p w14:paraId="355F1556" w14:textId="77777777" w:rsidR="00B10C77" w:rsidRPr="00961A5E" w:rsidRDefault="00B10C77" w:rsidP="00556EC9">
      <w:pPr>
        <w:pStyle w:val="Paragrafoelenco"/>
        <w:numPr>
          <w:ilvl w:val="0"/>
          <w:numId w:val="22"/>
        </w:numPr>
        <w:spacing w:line="320" w:lineRule="exact"/>
        <w:ind w:right="6"/>
        <w:rPr>
          <w:rFonts w:asciiTheme="minorHAnsi" w:hAnsiTheme="minorHAnsi" w:cstheme="minorHAnsi"/>
        </w:rPr>
      </w:pPr>
      <w:r w:rsidRPr="00961A5E">
        <w:rPr>
          <w:rFonts w:asciiTheme="minorHAnsi" w:hAnsiTheme="minorHAnsi" w:cstheme="minorHAnsi"/>
        </w:rPr>
        <w:t xml:space="preserve">Contabilità pubblica, armonizzazione dei sistemi contabili e degli schemi di bilancio degli EE.LL. e dei loro organismi - </w:t>
      </w:r>
      <w:proofErr w:type="spellStart"/>
      <w:r w:rsidRPr="00961A5E">
        <w:rPr>
          <w:rFonts w:asciiTheme="minorHAnsi" w:hAnsiTheme="minorHAnsi" w:cstheme="minorHAnsi"/>
        </w:rPr>
        <w:t>D.Lgs.</w:t>
      </w:r>
      <w:proofErr w:type="spellEnd"/>
      <w:r w:rsidRPr="00961A5E">
        <w:rPr>
          <w:rFonts w:asciiTheme="minorHAnsi" w:hAnsiTheme="minorHAnsi" w:cstheme="minorHAnsi"/>
        </w:rPr>
        <w:t xml:space="preserve"> 118/2011 e suoi allegati; </w:t>
      </w:r>
    </w:p>
    <w:p w14:paraId="45B5021F" w14:textId="77777777" w:rsidR="00C23C02" w:rsidRPr="00556EC9" w:rsidRDefault="00C23C02" w:rsidP="00556EC9">
      <w:pPr>
        <w:pStyle w:val="Paragrafoelenco"/>
        <w:spacing w:line="320" w:lineRule="exact"/>
        <w:ind w:left="360" w:right="6" w:firstLine="0"/>
        <w:rPr>
          <w:rFonts w:asciiTheme="minorHAnsi" w:hAnsiTheme="minorHAnsi" w:cstheme="minorHAnsi"/>
        </w:rPr>
      </w:pPr>
    </w:p>
    <w:p w14:paraId="4C1F379A" w14:textId="77777777" w:rsidR="005951CA" w:rsidRPr="00556EC9" w:rsidRDefault="00C23C02" w:rsidP="00556EC9">
      <w:pPr>
        <w:pStyle w:val="Paragrafoelenco"/>
        <w:numPr>
          <w:ilvl w:val="0"/>
          <w:numId w:val="24"/>
        </w:numPr>
        <w:spacing w:line="320" w:lineRule="exact"/>
        <w:ind w:right="6"/>
        <w:rPr>
          <w:rFonts w:asciiTheme="minorHAnsi" w:hAnsiTheme="minorHAnsi" w:cstheme="minorHAnsi"/>
        </w:rPr>
      </w:pPr>
      <w:r w:rsidRPr="00556EC9">
        <w:rPr>
          <w:rFonts w:asciiTheme="minorHAnsi" w:hAnsiTheme="minorHAnsi" w:cstheme="minorHAnsi"/>
          <w:b/>
          <w:bCs/>
        </w:rPr>
        <w:t>La prova orale</w:t>
      </w:r>
      <w:r w:rsidRPr="00556EC9">
        <w:rPr>
          <w:rFonts w:asciiTheme="minorHAnsi" w:hAnsiTheme="minorHAnsi" w:cstheme="minorHAnsi"/>
        </w:rPr>
        <w:t xml:space="preserve"> è diretta a valutare la professionalità del candidato, le capacità e le attitudini personali nonché adeguate conoscenze teoriche/pratiche sulle materie attinenti al profilo richiesto già oggetto delle prove scritte.</w:t>
      </w:r>
      <w:r w:rsidR="005951CA" w:rsidRPr="00556EC9">
        <w:rPr>
          <w:rFonts w:asciiTheme="minorHAnsi" w:hAnsiTheme="minorHAnsi" w:cstheme="minorHAnsi"/>
        </w:rPr>
        <w:t xml:space="preserve"> Si valuterà anche la conoscenza della normativa inerente il codice generale di comportamento dei dipendenti pubblici.</w:t>
      </w:r>
    </w:p>
    <w:p w14:paraId="64A4EEB4" w14:textId="77777777" w:rsidR="00E55194" w:rsidRPr="00556EC9" w:rsidRDefault="00E55194" w:rsidP="00556EC9">
      <w:pPr>
        <w:pStyle w:val="Paragrafoelenco"/>
        <w:spacing w:line="320" w:lineRule="exact"/>
        <w:ind w:left="360" w:right="6" w:firstLine="0"/>
        <w:rPr>
          <w:rFonts w:asciiTheme="minorHAnsi" w:hAnsiTheme="minorHAnsi" w:cstheme="minorHAnsi"/>
        </w:rPr>
      </w:pPr>
      <w:r w:rsidRPr="00556EC9">
        <w:rPr>
          <w:rFonts w:asciiTheme="minorHAnsi" w:hAnsiTheme="minorHAnsi" w:cstheme="minorHAnsi"/>
        </w:rPr>
        <w:t>La prova orale si intende superata se il candidato ottiene una votazione di almeno 21/30.</w:t>
      </w:r>
    </w:p>
    <w:p w14:paraId="26664E7A" w14:textId="77777777" w:rsidR="00C23C02" w:rsidRPr="00556EC9" w:rsidRDefault="005951CA" w:rsidP="00556EC9">
      <w:pPr>
        <w:spacing w:line="320" w:lineRule="exact"/>
        <w:ind w:left="360" w:right="6"/>
        <w:rPr>
          <w:rFonts w:asciiTheme="minorHAnsi" w:hAnsiTheme="minorHAnsi" w:cstheme="minorHAnsi"/>
        </w:rPr>
      </w:pPr>
      <w:r w:rsidRPr="00556EC9">
        <w:rPr>
          <w:rFonts w:asciiTheme="minorHAnsi" w:hAnsiTheme="minorHAnsi" w:cstheme="minorHAnsi"/>
        </w:rPr>
        <w:t>Nell’ambito della prova orale sarà accertata</w:t>
      </w:r>
      <w:r w:rsidR="00C23C02" w:rsidRPr="00556EC9">
        <w:rPr>
          <w:rFonts w:asciiTheme="minorHAnsi" w:hAnsiTheme="minorHAnsi" w:cstheme="minorHAnsi"/>
        </w:rPr>
        <w:t>:</w:t>
      </w:r>
    </w:p>
    <w:p w14:paraId="3DDD650E" w14:textId="77777777" w:rsidR="00C23C02" w:rsidRPr="00D90C18" w:rsidRDefault="00C23C02" w:rsidP="00556EC9">
      <w:pPr>
        <w:pStyle w:val="Paragrafoelenco"/>
        <w:numPr>
          <w:ilvl w:val="0"/>
          <w:numId w:val="22"/>
        </w:numPr>
        <w:spacing w:line="320" w:lineRule="exact"/>
        <w:ind w:right="6"/>
        <w:rPr>
          <w:rFonts w:asciiTheme="minorHAnsi" w:hAnsiTheme="minorHAnsi" w:cstheme="minorHAnsi"/>
        </w:rPr>
      </w:pPr>
      <w:r w:rsidRPr="00D90C18">
        <w:rPr>
          <w:rFonts w:asciiTheme="minorHAnsi" w:hAnsiTheme="minorHAnsi" w:cstheme="minorHAnsi"/>
        </w:rPr>
        <w:t>la conoscenza di una lingua straniera scelta dal candidato tra inglese</w:t>
      </w:r>
      <w:r w:rsidR="005951CA" w:rsidRPr="00D90C18">
        <w:rPr>
          <w:rFonts w:asciiTheme="minorHAnsi" w:hAnsiTheme="minorHAnsi" w:cstheme="minorHAnsi"/>
        </w:rPr>
        <w:t>,</w:t>
      </w:r>
      <w:r w:rsidRPr="00D90C18">
        <w:rPr>
          <w:rFonts w:asciiTheme="minorHAnsi" w:hAnsiTheme="minorHAnsi" w:cstheme="minorHAnsi"/>
        </w:rPr>
        <w:t xml:space="preserve"> francese o spagnolo;</w:t>
      </w:r>
    </w:p>
    <w:p w14:paraId="717A8F8B" w14:textId="77777777" w:rsidR="00C23C02" w:rsidRPr="00556EC9" w:rsidRDefault="005951CA" w:rsidP="00556EC9">
      <w:pPr>
        <w:pStyle w:val="Paragrafoelenco"/>
        <w:numPr>
          <w:ilvl w:val="0"/>
          <w:numId w:val="22"/>
        </w:numPr>
        <w:spacing w:line="320" w:lineRule="exact"/>
        <w:ind w:right="6"/>
        <w:rPr>
          <w:rFonts w:asciiTheme="minorHAnsi" w:hAnsiTheme="minorHAnsi" w:cstheme="minorHAnsi"/>
        </w:rPr>
      </w:pPr>
      <w:r w:rsidRPr="00556EC9">
        <w:rPr>
          <w:rFonts w:asciiTheme="minorHAnsi" w:hAnsiTheme="minorHAnsi" w:cstheme="minorHAnsi"/>
        </w:rPr>
        <w:t>l’u</w:t>
      </w:r>
      <w:r w:rsidR="00C23C02" w:rsidRPr="00556EC9">
        <w:rPr>
          <w:rFonts w:asciiTheme="minorHAnsi" w:hAnsiTheme="minorHAnsi" w:cstheme="minorHAnsi"/>
        </w:rPr>
        <w:t>tilizzo delle apparecchiature informatiche</w:t>
      </w:r>
      <w:r w:rsidRPr="00556EC9">
        <w:rPr>
          <w:rFonts w:asciiTheme="minorHAnsi" w:hAnsiTheme="minorHAnsi" w:cstheme="minorHAnsi"/>
        </w:rPr>
        <w:t xml:space="preserve"> e delle relative applicazioni più diffuse.</w:t>
      </w:r>
    </w:p>
    <w:p w14:paraId="05E1AFF3" w14:textId="77777777" w:rsidR="005951CA" w:rsidRPr="00556EC9" w:rsidRDefault="00E55194" w:rsidP="00556EC9">
      <w:pPr>
        <w:spacing w:line="320" w:lineRule="exact"/>
        <w:ind w:left="360" w:right="6"/>
        <w:jc w:val="both"/>
        <w:rPr>
          <w:rFonts w:asciiTheme="minorHAnsi" w:hAnsiTheme="minorHAnsi" w:cstheme="minorHAnsi"/>
        </w:rPr>
      </w:pPr>
      <w:r w:rsidRPr="00556EC9">
        <w:rPr>
          <w:rFonts w:asciiTheme="minorHAnsi" w:hAnsiTheme="minorHAnsi" w:cstheme="minorHAnsi"/>
        </w:rPr>
        <w:t xml:space="preserve">Le prove di idoneità linguistica e informatica </w:t>
      </w:r>
      <w:r w:rsidR="005951CA" w:rsidRPr="00556EC9">
        <w:rPr>
          <w:rFonts w:asciiTheme="minorHAnsi" w:hAnsiTheme="minorHAnsi" w:cstheme="minorHAnsi"/>
        </w:rPr>
        <w:t xml:space="preserve">non concorreranno </w:t>
      </w:r>
      <w:r w:rsidR="005F047D" w:rsidRPr="00556EC9">
        <w:rPr>
          <w:rFonts w:asciiTheme="minorHAnsi" w:hAnsiTheme="minorHAnsi" w:cstheme="minorHAnsi"/>
        </w:rPr>
        <w:t xml:space="preserve">a formare il </w:t>
      </w:r>
      <w:r w:rsidR="005951CA" w:rsidRPr="00556EC9">
        <w:rPr>
          <w:rFonts w:asciiTheme="minorHAnsi" w:hAnsiTheme="minorHAnsi" w:cstheme="minorHAnsi"/>
        </w:rPr>
        <w:t>punteggio finale.</w:t>
      </w:r>
    </w:p>
    <w:p w14:paraId="6ED0486A" w14:textId="2379E35B" w:rsidR="00520FC0" w:rsidRPr="00EB7730" w:rsidRDefault="009B4147" w:rsidP="00EB7730">
      <w:pPr>
        <w:spacing w:line="320" w:lineRule="exact"/>
        <w:jc w:val="both"/>
        <w:rPr>
          <w:rFonts w:asciiTheme="minorHAnsi" w:hAnsiTheme="minorHAnsi" w:cstheme="minorHAnsi"/>
        </w:rPr>
      </w:pPr>
      <w:r w:rsidRPr="00556EC9">
        <w:rPr>
          <w:rFonts w:asciiTheme="minorHAnsi" w:hAnsiTheme="minorHAnsi" w:cstheme="minorHAnsi"/>
          <w:b/>
        </w:rPr>
        <w:tab/>
        <w:t xml:space="preserve"> </w:t>
      </w:r>
    </w:p>
    <w:p w14:paraId="477704B7" w14:textId="77777777" w:rsidR="00520FC0" w:rsidRPr="00520FC0" w:rsidRDefault="00520FC0" w:rsidP="00520FC0">
      <w:pPr>
        <w:widowControl/>
        <w:autoSpaceDE/>
        <w:autoSpaceDN/>
        <w:adjustRightInd/>
        <w:spacing w:after="3" w:line="259" w:lineRule="auto"/>
        <w:rPr>
          <w:rFonts w:ascii="Calibri" w:eastAsia="Calibri" w:hAnsi="Calibri" w:cs="Calibri"/>
          <w:color w:val="000000"/>
          <w:szCs w:val="22"/>
        </w:rPr>
      </w:pPr>
      <w:r w:rsidRPr="00520FC0">
        <w:rPr>
          <w:rFonts w:ascii="Calibri" w:eastAsia="Calibri" w:hAnsi="Calibri" w:cs="Calibri"/>
          <w:color w:val="000000"/>
          <w:szCs w:val="22"/>
        </w:rPr>
        <w:t xml:space="preserve"> </w:t>
      </w:r>
    </w:p>
    <w:p w14:paraId="3BFCC436" w14:textId="77777777" w:rsidR="00520FC0" w:rsidRPr="00520FC0" w:rsidRDefault="00520FC0" w:rsidP="00520FC0">
      <w:pPr>
        <w:widowControl/>
        <w:autoSpaceDE/>
        <w:autoSpaceDN/>
        <w:adjustRightInd/>
        <w:spacing w:after="5" w:line="268" w:lineRule="auto"/>
        <w:ind w:right="13" w:hanging="10"/>
        <w:jc w:val="both"/>
        <w:rPr>
          <w:rFonts w:ascii="Calibri" w:eastAsia="Calibri" w:hAnsi="Calibri" w:cs="Calibri"/>
          <w:color w:val="000000"/>
          <w:szCs w:val="22"/>
        </w:rPr>
      </w:pPr>
      <w:r w:rsidRPr="00520FC0">
        <w:rPr>
          <w:rFonts w:ascii="Calibri" w:eastAsia="Calibri" w:hAnsi="Calibri" w:cs="Calibri"/>
          <w:color w:val="000000"/>
          <w:szCs w:val="22"/>
        </w:rPr>
        <w:t xml:space="preserve">A norma del Regolamento in parola, saranno ammessi alla prova orale i candidati che abbiano ottenuto nella prova scritta un punteggio non inferiore a 21/30. </w:t>
      </w:r>
    </w:p>
    <w:p w14:paraId="6B001C63" w14:textId="77777777" w:rsidR="00520FC0" w:rsidRPr="00520FC0" w:rsidRDefault="00520FC0" w:rsidP="00520FC0">
      <w:pPr>
        <w:widowControl/>
        <w:autoSpaceDE/>
        <w:autoSpaceDN/>
        <w:adjustRightInd/>
        <w:spacing w:after="3" w:line="259" w:lineRule="auto"/>
        <w:ind w:left="5"/>
        <w:rPr>
          <w:rFonts w:ascii="Calibri" w:eastAsia="Calibri" w:hAnsi="Calibri" w:cs="Calibri"/>
          <w:color w:val="000000"/>
          <w:szCs w:val="22"/>
        </w:rPr>
      </w:pPr>
    </w:p>
    <w:p w14:paraId="7E4DFAD2" w14:textId="77777777" w:rsidR="00520FC0" w:rsidRPr="00520FC0" w:rsidRDefault="00520FC0" w:rsidP="00520FC0">
      <w:pPr>
        <w:widowControl/>
        <w:autoSpaceDE/>
        <w:autoSpaceDN/>
        <w:adjustRightInd/>
        <w:spacing w:after="5" w:line="268" w:lineRule="auto"/>
        <w:ind w:right="13" w:hanging="10"/>
        <w:jc w:val="both"/>
        <w:rPr>
          <w:rFonts w:ascii="Calibri" w:eastAsia="Calibri" w:hAnsi="Calibri" w:cs="Calibri"/>
          <w:color w:val="000000"/>
          <w:szCs w:val="22"/>
        </w:rPr>
      </w:pPr>
      <w:r w:rsidRPr="00520FC0">
        <w:rPr>
          <w:rFonts w:ascii="Calibri" w:eastAsia="Calibri" w:hAnsi="Calibri" w:cs="Calibri"/>
          <w:color w:val="000000"/>
          <w:szCs w:val="22"/>
        </w:rPr>
        <w:t xml:space="preserve">Nel caso in cui il numero delle domande pervenute per il concorso in oggetto sia pari o superiore a </w:t>
      </w:r>
      <w:r w:rsidRPr="00520FC0">
        <w:rPr>
          <w:rFonts w:ascii="Calibri" w:eastAsia="Calibri" w:hAnsi="Calibri" w:cs="Calibri"/>
          <w:b/>
          <w:color w:val="000000"/>
          <w:szCs w:val="22"/>
        </w:rPr>
        <w:t>30</w:t>
      </w:r>
      <w:r w:rsidRPr="00520FC0">
        <w:rPr>
          <w:rFonts w:ascii="Calibri" w:eastAsia="Calibri" w:hAnsi="Calibri" w:cs="Calibri"/>
          <w:color w:val="000000"/>
          <w:szCs w:val="22"/>
        </w:rPr>
        <w:t xml:space="preserve">, le prove anzidette saranno precedute da una prova </w:t>
      </w:r>
      <w:r w:rsidRPr="00520FC0">
        <w:rPr>
          <w:rFonts w:ascii="Calibri" w:eastAsia="Calibri" w:hAnsi="Calibri" w:cs="Calibri"/>
          <w:b/>
          <w:color w:val="000000"/>
          <w:szCs w:val="22"/>
        </w:rPr>
        <w:t>preselettiva</w:t>
      </w:r>
      <w:r w:rsidRPr="00520FC0">
        <w:rPr>
          <w:rFonts w:ascii="Calibri" w:eastAsia="Calibri" w:hAnsi="Calibri" w:cs="Calibri"/>
          <w:color w:val="000000"/>
          <w:szCs w:val="22"/>
        </w:rPr>
        <w:t xml:space="preserve"> di tipo psicoattitudinale e professionale con 30 quiz a risposta multipla sulle materie oggetto di concorso. La prova preselettiva non produrrà punteggio ai fini della graduatoria finale. </w:t>
      </w:r>
    </w:p>
    <w:p w14:paraId="109C4A0C" w14:textId="77777777" w:rsidR="00520FC0" w:rsidRPr="00520FC0" w:rsidRDefault="00520FC0" w:rsidP="00520FC0">
      <w:pPr>
        <w:widowControl/>
        <w:autoSpaceDE/>
        <w:autoSpaceDN/>
        <w:adjustRightInd/>
        <w:spacing w:after="5" w:line="268" w:lineRule="auto"/>
        <w:ind w:right="13" w:hanging="10"/>
        <w:jc w:val="both"/>
        <w:rPr>
          <w:rFonts w:ascii="Calibri" w:eastAsia="Calibri" w:hAnsi="Calibri" w:cs="Calibri"/>
          <w:color w:val="000000"/>
          <w:szCs w:val="22"/>
        </w:rPr>
      </w:pPr>
      <w:r w:rsidRPr="00520FC0">
        <w:rPr>
          <w:rFonts w:ascii="Calibri" w:eastAsia="Calibri" w:hAnsi="Calibri" w:cs="Calibri"/>
          <w:color w:val="000000"/>
          <w:szCs w:val="22"/>
        </w:rPr>
        <w:t xml:space="preserve">I candidati che non si presenteranno nel giorno, luogo e ora indicati saranno ritenuti rinunciatari alla selezione. </w:t>
      </w:r>
    </w:p>
    <w:p w14:paraId="56D1564C" w14:textId="77777777" w:rsidR="00520FC0" w:rsidRPr="00520FC0" w:rsidRDefault="00520FC0" w:rsidP="00520FC0">
      <w:pPr>
        <w:widowControl/>
        <w:autoSpaceDE/>
        <w:autoSpaceDN/>
        <w:adjustRightInd/>
        <w:spacing w:after="5" w:line="268" w:lineRule="auto"/>
        <w:ind w:right="13" w:hanging="10"/>
        <w:jc w:val="both"/>
        <w:rPr>
          <w:rFonts w:ascii="Calibri" w:eastAsia="Calibri" w:hAnsi="Calibri" w:cs="Calibri"/>
          <w:color w:val="000000"/>
          <w:szCs w:val="22"/>
        </w:rPr>
      </w:pPr>
      <w:r w:rsidRPr="00520FC0">
        <w:rPr>
          <w:rFonts w:ascii="Calibri" w:eastAsia="Calibri" w:hAnsi="Calibri" w:cs="Calibri"/>
          <w:color w:val="000000"/>
          <w:szCs w:val="22"/>
        </w:rPr>
        <w:lastRenderedPageBreak/>
        <w:t xml:space="preserve">Il punteggio conseguito per la prova preselettiva non concorre alla formazione del voto finale ma consente l’accesso alle ulteriori prove concorsuali. </w:t>
      </w:r>
    </w:p>
    <w:p w14:paraId="37E87455" w14:textId="77777777" w:rsidR="00520FC0" w:rsidRPr="00520FC0" w:rsidRDefault="00520FC0" w:rsidP="00520FC0">
      <w:pPr>
        <w:widowControl/>
        <w:autoSpaceDE/>
        <w:autoSpaceDN/>
        <w:adjustRightInd/>
        <w:spacing w:after="5" w:line="268" w:lineRule="auto"/>
        <w:ind w:right="13" w:hanging="10"/>
        <w:jc w:val="both"/>
        <w:rPr>
          <w:rFonts w:ascii="Calibri" w:eastAsia="Calibri" w:hAnsi="Calibri" w:cs="Calibri"/>
          <w:color w:val="000000"/>
          <w:szCs w:val="22"/>
        </w:rPr>
      </w:pPr>
      <w:r w:rsidRPr="00520FC0">
        <w:rPr>
          <w:rFonts w:ascii="Calibri" w:eastAsia="Calibri" w:hAnsi="Calibri" w:cs="Calibri"/>
          <w:color w:val="000000"/>
          <w:szCs w:val="22"/>
        </w:rPr>
        <w:t xml:space="preserve">Saranno ammessi alla selezione i primi 20 candidati classificati in base al punteggio conseguito, con la precisazione che saranno ammessi alle ulteriori prove tutti coloro che abbiano conseguito lo stesso punteggio dell’ultimo candidato ammesso. </w:t>
      </w:r>
    </w:p>
    <w:p w14:paraId="6BC3A8BC" w14:textId="77777777" w:rsidR="00520FC0" w:rsidRPr="00520FC0" w:rsidRDefault="00520FC0" w:rsidP="00520FC0">
      <w:pPr>
        <w:widowControl/>
        <w:autoSpaceDE/>
        <w:autoSpaceDN/>
        <w:adjustRightInd/>
        <w:spacing w:after="5" w:line="268" w:lineRule="auto"/>
        <w:ind w:right="13" w:hanging="10"/>
        <w:jc w:val="both"/>
        <w:rPr>
          <w:rFonts w:ascii="Calibri" w:eastAsia="Calibri" w:hAnsi="Calibri" w:cs="Calibri"/>
          <w:color w:val="000000"/>
          <w:szCs w:val="22"/>
        </w:rPr>
      </w:pPr>
      <w:r w:rsidRPr="00520FC0">
        <w:rPr>
          <w:rFonts w:ascii="Calibri" w:eastAsia="Calibri" w:hAnsi="Calibri" w:cs="Calibri"/>
          <w:color w:val="000000"/>
          <w:szCs w:val="22"/>
        </w:rPr>
        <w:t xml:space="preserve">La comunicazione di svolgimento della prova preselettiva con indicazione di giorno, ora e luogo sarà resa nota da pubblicazione di avviso sul Portale INPA e sito istituzionale dell’Ente. </w:t>
      </w:r>
    </w:p>
    <w:p w14:paraId="0DB02209" w14:textId="1613EA03" w:rsidR="00E80768" w:rsidRPr="00EB7730" w:rsidRDefault="00520FC0" w:rsidP="00EB7730">
      <w:pPr>
        <w:widowControl/>
        <w:autoSpaceDE/>
        <w:autoSpaceDN/>
        <w:adjustRightInd/>
        <w:spacing w:after="3" w:line="259" w:lineRule="auto"/>
        <w:ind w:left="5"/>
        <w:rPr>
          <w:rFonts w:ascii="Calibri" w:eastAsia="Calibri" w:hAnsi="Calibri" w:cs="Calibri"/>
          <w:color w:val="000000"/>
          <w:szCs w:val="22"/>
        </w:rPr>
      </w:pPr>
      <w:r w:rsidRPr="00520FC0">
        <w:rPr>
          <w:rFonts w:ascii="Calibri" w:eastAsia="Calibri" w:hAnsi="Calibri" w:cs="Calibri"/>
          <w:color w:val="000000"/>
          <w:szCs w:val="22"/>
        </w:rPr>
        <w:t xml:space="preserve"> </w:t>
      </w:r>
    </w:p>
    <w:p w14:paraId="03585912" w14:textId="058FFC24" w:rsidR="009B4147" w:rsidRPr="00556EC9" w:rsidRDefault="009B4147" w:rsidP="00556EC9">
      <w:pPr>
        <w:pStyle w:val="Titolo1"/>
        <w:spacing w:line="320" w:lineRule="exact"/>
        <w:ind w:right="22"/>
        <w:jc w:val="both"/>
        <w:rPr>
          <w:rFonts w:asciiTheme="minorHAnsi" w:hAnsiTheme="minorHAnsi" w:cstheme="minorHAnsi"/>
          <w:color w:val="auto"/>
          <w:sz w:val="24"/>
          <w:szCs w:val="24"/>
        </w:rPr>
      </w:pPr>
      <w:r w:rsidRPr="00556EC9">
        <w:rPr>
          <w:rFonts w:asciiTheme="minorHAnsi" w:hAnsiTheme="minorHAnsi" w:cstheme="minorHAnsi"/>
          <w:color w:val="auto"/>
          <w:sz w:val="24"/>
          <w:szCs w:val="24"/>
        </w:rPr>
        <w:t xml:space="preserve">ART. </w:t>
      </w:r>
      <w:r w:rsidR="00D90C18">
        <w:rPr>
          <w:rFonts w:asciiTheme="minorHAnsi" w:hAnsiTheme="minorHAnsi" w:cstheme="minorHAnsi"/>
          <w:color w:val="auto"/>
          <w:sz w:val="24"/>
          <w:szCs w:val="24"/>
        </w:rPr>
        <w:t>7</w:t>
      </w:r>
      <w:r w:rsidRPr="00556EC9">
        <w:rPr>
          <w:rFonts w:asciiTheme="minorHAnsi" w:hAnsiTheme="minorHAnsi" w:cstheme="minorHAnsi"/>
          <w:color w:val="auto"/>
          <w:sz w:val="24"/>
          <w:szCs w:val="24"/>
        </w:rPr>
        <w:t xml:space="preserve"> - GRADUATORIA </w:t>
      </w:r>
    </w:p>
    <w:p w14:paraId="6F5DCCD8" w14:textId="77777777" w:rsidR="009B4147" w:rsidRPr="00556EC9" w:rsidRDefault="009B4147" w:rsidP="00556EC9">
      <w:pPr>
        <w:spacing w:line="320" w:lineRule="exact"/>
        <w:jc w:val="both"/>
        <w:rPr>
          <w:rFonts w:asciiTheme="minorHAnsi" w:hAnsiTheme="minorHAnsi" w:cstheme="minorHAnsi"/>
        </w:rPr>
      </w:pPr>
      <w:r w:rsidRPr="00556EC9">
        <w:rPr>
          <w:rFonts w:asciiTheme="minorHAnsi" w:hAnsiTheme="minorHAnsi" w:cstheme="minorHAnsi"/>
        </w:rPr>
        <w:t xml:space="preserve"> </w:t>
      </w:r>
    </w:p>
    <w:p w14:paraId="25E33B65" w14:textId="2160280A" w:rsidR="00D90C18" w:rsidRPr="00D90C18" w:rsidRDefault="00D90C18" w:rsidP="00D90C18">
      <w:pPr>
        <w:widowControl/>
        <w:autoSpaceDE/>
        <w:autoSpaceDN/>
        <w:adjustRightInd/>
        <w:spacing w:after="5" w:line="268" w:lineRule="auto"/>
        <w:ind w:right="13" w:hanging="10"/>
        <w:jc w:val="both"/>
        <w:rPr>
          <w:rFonts w:ascii="Calibri" w:eastAsia="Calibri" w:hAnsi="Calibri" w:cs="Calibri"/>
          <w:color w:val="000000"/>
          <w:szCs w:val="22"/>
        </w:rPr>
      </w:pPr>
      <w:r w:rsidRPr="00D90C18">
        <w:rPr>
          <w:rFonts w:ascii="Calibri" w:eastAsia="Calibri" w:hAnsi="Calibri" w:cs="Calibri"/>
          <w:color w:val="000000"/>
          <w:szCs w:val="22"/>
        </w:rPr>
        <w:t xml:space="preserve">La graduatoria di merito dei candidati è formata secondo la votazione complessiva riportata da ciascun candidato ottenuta sommando </w:t>
      </w:r>
      <w:r>
        <w:rPr>
          <w:rFonts w:ascii="Calibri" w:eastAsia="Calibri" w:hAnsi="Calibri" w:cs="Calibri"/>
          <w:color w:val="000000"/>
          <w:szCs w:val="22"/>
        </w:rPr>
        <w:t>il voto della prova scritta e</w:t>
      </w:r>
      <w:r w:rsidRPr="00D90C18">
        <w:rPr>
          <w:rFonts w:ascii="Calibri" w:eastAsia="Calibri" w:hAnsi="Calibri" w:cs="Calibri"/>
          <w:color w:val="000000"/>
          <w:szCs w:val="22"/>
        </w:rPr>
        <w:t xml:space="preserve"> il voto conseguito nella prova orale con l’osservanza delle preferenze prescritte.  </w:t>
      </w:r>
    </w:p>
    <w:p w14:paraId="196A5D12" w14:textId="77777777" w:rsidR="00D90C18" w:rsidRPr="00D90C18" w:rsidRDefault="00D90C18" w:rsidP="00D90C18">
      <w:pPr>
        <w:widowControl/>
        <w:autoSpaceDE/>
        <w:autoSpaceDN/>
        <w:adjustRightInd/>
        <w:spacing w:after="5" w:line="268" w:lineRule="auto"/>
        <w:ind w:right="13" w:hanging="10"/>
        <w:jc w:val="both"/>
        <w:rPr>
          <w:rFonts w:ascii="Calibri" w:eastAsia="Calibri" w:hAnsi="Calibri" w:cs="Calibri"/>
          <w:color w:val="000000"/>
          <w:szCs w:val="22"/>
        </w:rPr>
      </w:pPr>
      <w:r w:rsidRPr="00D90C18">
        <w:rPr>
          <w:rFonts w:ascii="Calibri" w:eastAsia="Calibri" w:hAnsi="Calibri" w:cs="Calibri"/>
          <w:color w:val="000000"/>
          <w:szCs w:val="22"/>
        </w:rPr>
        <w:t xml:space="preserve">La graduatoria, redatta in esecuzione del presente bando, è valida per un periodo complessivo massimo previsto dalla normativa in tempo vigente a far data dal giorno successivo a quello indicato dalla data di adozione dell’atto dirigenziale di approvazione, esclusivamente per la copertura dei posti rispetto ai quali è stata indetta la procedura di reclutamento. In caso di rinuncia del vincitore, il Comune di Fosdinovo si riserva la facoltà di procedere allo scorrimento della graduatoria.  </w:t>
      </w:r>
    </w:p>
    <w:p w14:paraId="20814B0A" w14:textId="77777777" w:rsidR="00D90C18" w:rsidRPr="00D90C18" w:rsidRDefault="00D90C18" w:rsidP="00D90C18">
      <w:pPr>
        <w:widowControl/>
        <w:autoSpaceDE/>
        <w:autoSpaceDN/>
        <w:adjustRightInd/>
        <w:spacing w:after="5" w:line="268" w:lineRule="auto"/>
        <w:ind w:right="13" w:hanging="10"/>
        <w:jc w:val="both"/>
        <w:rPr>
          <w:rFonts w:ascii="Calibri" w:eastAsia="Calibri" w:hAnsi="Calibri" w:cs="Calibri"/>
          <w:color w:val="000000"/>
          <w:szCs w:val="22"/>
        </w:rPr>
      </w:pPr>
      <w:r w:rsidRPr="00D90C18">
        <w:rPr>
          <w:rFonts w:ascii="Calibri" w:eastAsia="Calibri" w:hAnsi="Calibri" w:cs="Calibri"/>
          <w:color w:val="000000"/>
          <w:szCs w:val="22"/>
        </w:rPr>
        <w:t xml:space="preserve">La partecipazione al concorso comporta la esplicita ed incondizionata accettazione delle norme contrattuali e regolamentari vigenti, ivi comprese quelle inerenti specificatamente all’espletamento della presente procedura.  </w:t>
      </w:r>
    </w:p>
    <w:p w14:paraId="1B288DC2" w14:textId="77777777" w:rsidR="00D90C18" w:rsidRPr="00D90C18" w:rsidRDefault="00D90C18" w:rsidP="00D90C18">
      <w:pPr>
        <w:widowControl/>
        <w:autoSpaceDE/>
        <w:autoSpaceDN/>
        <w:adjustRightInd/>
        <w:spacing w:after="32" w:line="268" w:lineRule="auto"/>
        <w:ind w:right="13" w:hanging="10"/>
        <w:jc w:val="both"/>
        <w:rPr>
          <w:rFonts w:ascii="Calibri" w:eastAsia="Calibri" w:hAnsi="Calibri" w:cs="Calibri"/>
          <w:color w:val="000000"/>
          <w:szCs w:val="22"/>
        </w:rPr>
      </w:pPr>
      <w:r w:rsidRPr="00D90C18">
        <w:rPr>
          <w:rFonts w:ascii="Calibri" w:eastAsia="Calibri" w:hAnsi="Calibri" w:cs="Calibri"/>
          <w:color w:val="000000"/>
          <w:szCs w:val="22"/>
        </w:rPr>
        <w:t xml:space="preserve">La graduatoria deve altresì tener conto, a parità di punti, delle preferenze elencate secondo l'ordine seguente:  </w:t>
      </w:r>
    </w:p>
    <w:p w14:paraId="7D988099" w14:textId="77777777" w:rsidR="009B4147" w:rsidRPr="00556EC9" w:rsidRDefault="009B4147" w:rsidP="00556EC9">
      <w:pPr>
        <w:widowControl/>
        <w:numPr>
          <w:ilvl w:val="0"/>
          <w:numId w:val="17"/>
        </w:numPr>
        <w:autoSpaceDE/>
        <w:autoSpaceDN/>
        <w:adjustRightInd/>
        <w:spacing w:after="3" w:line="320" w:lineRule="exact"/>
        <w:ind w:left="284" w:right="6" w:hanging="284"/>
        <w:jc w:val="both"/>
        <w:rPr>
          <w:rFonts w:asciiTheme="minorHAnsi" w:hAnsiTheme="minorHAnsi" w:cstheme="minorHAnsi"/>
        </w:rPr>
      </w:pPr>
      <w:r w:rsidRPr="00556EC9">
        <w:rPr>
          <w:rFonts w:asciiTheme="minorHAnsi" w:hAnsiTheme="minorHAnsi" w:cstheme="minorHAnsi"/>
        </w:rPr>
        <w:t>gli insigniti di medaglia al valor militare;</w:t>
      </w:r>
      <w:r w:rsidR="00C54054" w:rsidRPr="00556EC9">
        <w:rPr>
          <w:rFonts w:asciiTheme="minorHAnsi" w:hAnsiTheme="minorHAnsi" w:cstheme="minorHAnsi"/>
        </w:rPr>
        <w:t xml:space="preserve"> </w:t>
      </w:r>
    </w:p>
    <w:p w14:paraId="5E8A5BCD" w14:textId="77777777" w:rsidR="009B4147" w:rsidRPr="00556EC9" w:rsidRDefault="009B4147" w:rsidP="00556EC9">
      <w:pPr>
        <w:widowControl/>
        <w:numPr>
          <w:ilvl w:val="0"/>
          <w:numId w:val="17"/>
        </w:numPr>
        <w:autoSpaceDE/>
        <w:autoSpaceDN/>
        <w:adjustRightInd/>
        <w:spacing w:after="3" w:line="320" w:lineRule="exact"/>
        <w:ind w:left="284" w:right="6" w:hanging="284"/>
        <w:jc w:val="both"/>
        <w:rPr>
          <w:rFonts w:asciiTheme="minorHAnsi" w:hAnsiTheme="minorHAnsi" w:cstheme="minorHAnsi"/>
        </w:rPr>
      </w:pPr>
      <w:r w:rsidRPr="00556EC9">
        <w:rPr>
          <w:rFonts w:asciiTheme="minorHAnsi" w:hAnsiTheme="minorHAnsi" w:cstheme="minorHAnsi"/>
        </w:rPr>
        <w:t>i mutilati e invalidi di guerra ex combattenti;</w:t>
      </w:r>
      <w:r w:rsidR="00C54054" w:rsidRPr="00556EC9">
        <w:rPr>
          <w:rFonts w:asciiTheme="minorHAnsi" w:hAnsiTheme="minorHAnsi" w:cstheme="minorHAnsi"/>
        </w:rPr>
        <w:t xml:space="preserve"> </w:t>
      </w:r>
    </w:p>
    <w:p w14:paraId="7CF0A8CD" w14:textId="77777777" w:rsidR="009B4147" w:rsidRPr="00556EC9" w:rsidRDefault="009B4147" w:rsidP="00556EC9">
      <w:pPr>
        <w:widowControl/>
        <w:numPr>
          <w:ilvl w:val="0"/>
          <w:numId w:val="17"/>
        </w:numPr>
        <w:autoSpaceDE/>
        <w:autoSpaceDN/>
        <w:adjustRightInd/>
        <w:spacing w:after="3" w:line="320" w:lineRule="exact"/>
        <w:ind w:left="284" w:right="6" w:hanging="284"/>
        <w:jc w:val="both"/>
        <w:rPr>
          <w:rFonts w:asciiTheme="minorHAnsi" w:hAnsiTheme="minorHAnsi" w:cstheme="minorHAnsi"/>
        </w:rPr>
      </w:pPr>
      <w:r w:rsidRPr="00556EC9">
        <w:rPr>
          <w:rFonts w:asciiTheme="minorHAnsi" w:hAnsiTheme="minorHAnsi" w:cstheme="minorHAnsi"/>
        </w:rPr>
        <w:t>i mutilati e invalidi in fatto di guerra;</w:t>
      </w:r>
      <w:r w:rsidR="00C54054" w:rsidRPr="00556EC9">
        <w:rPr>
          <w:rFonts w:asciiTheme="minorHAnsi" w:hAnsiTheme="minorHAnsi" w:cstheme="minorHAnsi"/>
        </w:rPr>
        <w:t xml:space="preserve"> </w:t>
      </w:r>
    </w:p>
    <w:p w14:paraId="3788BECD" w14:textId="77777777" w:rsidR="009B4147" w:rsidRPr="00556EC9" w:rsidRDefault="009B4147" w:rsidP="00556EC9">
      <w:pPr>
        <w:widowControl/>
        <w:numPr>
          <w:ilvl w:val="0"/>
          <w:numId w:val="17"/>
        </w:numPr>
        <w:autoSpaceDE/>
        <w:autoSpaceDN/>
        <w:adjustRightInd/>
        <w:spacing w:after="3" w:line="320" w:lineRule="exact"/>
        <w:ind w:left="284" w:right="6" w:hanging="284"/>
        <w:jc w:val="both"/>
        <w:rPr>
          <w:rFonts w:asciiTheme="minorHAnsi" w:hAnsiTheme="minorHAnsi" w:cstheme="minorHAnsi"/>
        </w:rPr>
      </w:pPr>
      <w:r w:rsidRPr="00556EC9">
        <w:rPr>
          <w:rFonts w:asciiTheme="minorHAnsi" w:hAnsiTheme="minorHAnsi" w:cstheme="minorHAnsi"/>
        </w:rPr>
        <w:t>i mutilati e invalidi per servizio nel servizio pubblico e privato;</w:t>
      </w:r>
      <w:r w:rsidR="00C54054" w:rsidRPr="00556EC9">
        <w:rPr>
          <w:rFonts w:asciiTheme="minorHAnsi" w:hAnsiTheme="minorHAnsi" w:cstheme="minorHAnsi"/>
        </w:rPr>
        <w:t xml:space="preserve"> </w:t>
      </w:r>
    </w:p>
    <w:p w14:paraId="140CA1E8" w14:textId="77777777" w:rsidR="009B4147" w:rsidRPr="00556EC9" w:rsidRDefault="009B4147" w:rsidP="00556EC9">
      <w:pPr>
        <w:widowControl/>
        <w:numPr>
          <w:ilvl w:val="0"/>
          <w:numId w:val="17"/>
        </w:numPr>
        <w:autoSpaceDE/>
        <w:autoSpaceDN/>
        <w:adjustRightInd/>
        <w:spacing w:after="3" w:line="320" w:lineRule="exact"/>
        <w:ind w:left="284" w:right="6" w:hanging="284"/>
        <w:jc w:val="both"/>
        <w:rPr>
          <w:rFonts w:asciiTheme="minorHAnsi" w:hAnsiTheme="minorHAnsi" w:cstheme="minorHAnsi"/>
        </w:rPr>
      </w:pPr>
      <w:r w:rsidRPr="00556EC9">
        <w:rPr>
          <w:rFonts w:asciiTheme="minorHAnsi" w:hAnsiTheme="minorHAnsi" w:cstheme="minorHAnsi"/>
        </w:rPr>
        <w:t>gli orfani di guerra;</w:t>
      </w:r>
      <w:r w:rsidR="00C54054" w:rsidRPr="00556EC9">
        <w:rPr>
          <w:rFonts w:asciiTheme="minorHAnsi" w:hAnsiTheme="minorHAnsi" w:cstheme="minorHAnsi"/>
        </w:rPr>
        <w:t xml:space="preserve"> </w:t>
      </w:r>
    </w:p>
    <w:p w14:paraId="43ABF62E" w14:textId="77777777" w:rsidR="009B4147" w:rsidRPr="00556EC9" w:rsidRDefault="009B4147" w:rsidP="00556EC9">
      <w:pPr>
        <w:widowControl/>
        <w:numPr>
          <w:ilvl w:val="0"/>
          <w:numId w:val="17"/>
        </w:numPr>
        <w:autoSpaceDE/>
        <w:autoSpaceDN/>
        <w:adjustRightInd/>
        <w:spacing w:after="3" w:line="320" w:lineRule="exact"/>
        <w:ind w:left="284" w:right="6" w:hanging="284"/>
        <w:jc w:val="both"/>
        <w:rPr>
          <w:rFonts w:asciiTheme="minorHAnsi" w:hAnsiTheme="minorHAnsi" w:cstheme="minorHAnsi"/>
        </w:rPr>
      </w:pPr>
      <w:r w:rsidRPr="00556EC9">
        <w:rPr>
          <w:rFonts w:asciiTheme="minorHAnsi" w:hAnsiTheme="minorHAnsi" w:cstheme="minorHAnsi"/>
        </w:rPr>
        <w:t>gli orfani dei caduti per fatto di guerra;</w:t>
      </w:r>
      <w:r w:rsidR="00C54054" w:rsidRPr="00556EC9">
        <w:rPr>
          <w:rFonts w:asciiTheme="minorHAnsi" w:hAnsiTheme="minorHAnsi" w:cstheme="minorHAnsi"/>
        </w:rPr>
        <w:t xml:space="preserve"> </w:t>
      </w:r>
    </w:p>
    <w:p w14:paraId="371025B1" w14:textId="77777777" w:rsidR="009B4147" w:rsidRPr="00556EC9" w:rsidRDefault="009B4147" w:rsidP="00556EC9">
      <w:pPr>
        <w:widowControl/>
        <w:numPr>
          <w:ilvl w:val="0"/>
          <w:numId w:val="17"/>
        </w:numPr>
        <w:autoSpaceDE/>
        <w:autoSpaceDN/>
        <w:adjustRightInd/>
        <w:spacing w:after="3" w:line="320" w:lineRule="exact"/>
        <w:ind w:left="284" w:right="6" w:hanging="284"/>
        <w:jc w:val="both"/>
        <w:rPr>
          <w:rFonts w:asciiTheme="minorHAnsi" w:hAnsiTheme="minorHAnsi" w:cstheme="minorHAnsi"/>
        </w:rPr>
      </w:pPr>
      <w:r w:rsidRPr="00556EC9">
        <w:rPr>
          <w:rFonts w:asciiTheme="minorHAnsi" w:hAnsiTheme="minorHAnsi" w:cstheme="minorHAnsi"/>
        </w:rPr>
        <w:t>gli orfani dei caduti per servizio nel settore pubblico e privato;</w:t>
      </w:r>
      <w:r w:rsidR="00C54054" w:rsidRPr="00556EC9">
        <w:rPr>
          <w:rFonts w:asciiTheme="minorHAnsi" w:hAnsiTheme="minorHAnsi" w:cstheme="minorHAnsi"/>
        </w:rPr>
        <w:t xml:space="preserve"> </w:t>
      </w:r>
    </w:p>
    <w:p w14:paraId="0182CF1F" w14:textId="77777777" w:rsidR="009B4147" w:rsidRPr="00556EC9" w:rsidRDefault="009B4147" w:rsidP="00556EC9">
      <w:pPr>
        <w:widowControl/>
        <w:numPr>
          <w:ilvl w:val="0"/>
          <w:numId w:val="17"/>
        </w:numPr>
        <w:autoSpaceDE/>
        <w:autoSpaceDN/>
        <w:adjustRightInd/>
        <w:spacing w:after="3" w:line="320" w:lineRule="exact"/>
        <w:ind w:left="284" w:right="6" w:hanging="284"/>
        <w:jc w:val="both"/>
        <w:rPr>
          <w:rFonts w:asciiTheme="minorHAnsi" w:hAnsiTheme="minorHAnsi" w:cstheme="minorHAnsi"/>
        </w:rPr>
      </w:pPr>
      <w:r w:rsidRPr="00556EC9">
        <w:rPr>
          <w:rFonts w:asciiTheme="minorHAnsi" w:hAnsiTheme="minorHAnsi" w:cstheme="minorHAnsi"/>
        </w:rPr>
        <w:t>i feriti in combattimento;</w:t>
      </w:r>
      <w:r w:rsidR="00C54054" w:rsidRPr="00556EC9">
        <w:rPr>
          <w:rFonts w:asciiTheme="minorHAnsi" w:hAnsiTheme="minorHAnsi" w:cstheme="minorHAnsi"/>
        </w:rPr>
        <w:t xml:space="preserve"> </w:t>
      </w:r>
    </w:p>
    <w:p w14:paraId="1250873F" w14:textId="77777777" w:rsidR="009B4147" w:rsidRPr="00556EC9" w:rsidRDefault="009B4147" w:rsidP="00556EC9">
      <w:pPr>
        <w:widowControl/>
        <w:numPr>
          <w:ilvl w:val="0"/>
          <w:numId w:val="17"/>
        </w:numPr>
        <w:autoSpaceDE/>
        <w:autoSpaceDN/>
        <w:adjustRightInd/>
        <w:spacing w:after="3" w:line="320" w:lineRule="exact"/>
        <w:ind w:left="284" w:right="6" w:hanging="284"/>
        <w:jc w:val="both"/>
        <w:rPr>
          <w:rFonts w:asciiTheme="minorHAnsi" w:hAnsiTheme="minorHAnsi" w:cstheme="minorHAnsi"/>
        </w:rPr>
      </w:pPr>
      <w:r w:rsidRPr="00556EC9">
        <w:rPr>
          <w:rFonts w:asciiTheme="minorHAnsi" w:hAnsiTheme="minorHAnsi" w:cstheme="minorHAnsi"/>
        </w:rPr>
        <w:t>gli insigniti di croce di guerra o d’altra attestazione speciale di merito di guerra, nonché capi di famiglia numerosa;</w:t>
      </w:r>
      <w:r w:rsidR="00C54054" w:rsidRPr="00556EC9">
        <w:rPr>
          <w:rFonts w:asciiTheme="minorHAnsi" w:hAnsiTheme="minorHAnsi" w:cstheme="minorHAnsi"/>
        </w:rPr>
        <w:t xml:space="preserve"> </w:t>
      </w:r>
    </w:p>
    <w:p w14:paraId="36612B18" w14:textId="77777777" w:rsidR="009B4147" w:rsidRPr="00556EC9" w:rsidRDefault="009B4147" w:rsidP="00556EC9">
      <w:pPr>
        <w:widowControl/>
        <w:numPr>
          <w:ilvl w:val="0"/>
          <w:numId w:val="17"/>
        </w:numPr>
        <w:autoSpaceDE/>
        <w:autoSpaceDN/>
        <w:adjustRightInd/>
        <w:spacing w:after="3" w:line="320" w:lineRule="exact"/>
        <w:ind w:left="284" w:right="6" w:hanging="284"/>
        <w:jc w:val="both"/>
        <w:rPr>
          <w:rFonts w:asciiTheme="minorHAnsi" w:hAnsiTheme="minorHAnsi" w:cstheme="minorHAnsi"/>
        </w:rPr>
      </w:pPr>
      <w:r w:rsidRPr="00556EC9">
        <w:rPr>
          <w:rFonts w:asciiTheme="minorHAnsi" w:hAnsiTheme="minorHAnsi" w:cstheme="minorHAnsi"/>
        </w:rPr>
        <w:t>i figli dei mutilati e degli invalidi di guerra ex combattenti;</w:t>
      </w:r>
      <w:r w:rsidR="00C54054" w:rsidRPr="00556EC9">
        <w:rPr>
          <w:rFonts w:asciiTheme="minorHAnsi" w:hAnsiTheme="minorHAnsi" w:cstheme="minorHAnsi"/>
        </w:rPr>
        <w:t xml:space="preserve"> </w:t>
      </w:r>
    </w:p>
    <w:p w14:paraId="48BF0754" w14:textId="77777777" w:rsidR="009B4147" w:rsidRPr="00556EC9" w:rsidRDefault="009B4147" w:rsidP="00556EC9">
      <w:pPr>
        <w:widowControl/>
        <w:numPr>
          <w:ilvl w:val="0"/>
          <w:numId w:val="17"/>
        </w:numPr>
        <w:autoSpaceDE/>
        <w:autoSpaceDN/>
        <w:adjustRightInd/>
        <w:spacing w:after="3" w:line="320" w:lineRule="exact"/>
        <w:ind w:left="284" w:right="6" w:hanging="284"/>
        <w:jc w:val="both"/>
        <w:rPr>
          <w:rFonts w:asciiTheme="minorHAnsi" w:hAnsiTheme="minorHAnsi" w:cstheme="minorHAnsi"/>
        </w:rPr>
      </w:pPr>
      <w:r w:rsidRPr="00556EC9">
        <w:rPr>
          <w:rFonts w:asciiTheme="minorHAnsi" w:hAnsiTheme="minorHAnsi" w:cstheme="minorHAnsi"/>
        </w:rPr>
        <w:t>i figli dei mutilati e invalidi in fatto di guerra;</w:t>
      </w:r>
      <w:r w:rsidR="00C54054" w:rsidRPr="00556EC9">
        <w:rPr>
          <w:rFonts w:asciiTheme="minorHAnsi" w:hAnsiTheme="minorHAnsi" w:cstheme="minorHAnsi"/>
        </w:rPr>
        <w:t xml:space="preserve"> </w:t>
      </w:r>
    </w:p>
    <w:p w14:paraId="63890E4F" w14:textId="77777777" w:rsidR="009B4147" w:rsidRPr="00556EC9" w:rsidRDefault="009B4147" w:rsidP="00556EC9">
      <w:pPr>
        <w:widowControl/>
        <w:numPr>
          <w:ilvl w:val="0"/>
          <w:numId w:val="17"/>
        </w:numPr>
        <w:autoSpaceDE/>
        <w:autoSpaceDN/>
        <w:adjustRightInd/>
        <w:spacing w:after="3" w:line="320" w:lineRule="exact"/>
        <w:ind w:left="284" w:right="6" w:hanging="284"/>
        <w:jc w:val="both"/>
        <w:rPr>
          <w:rFonts w:asciiTheme="minorHAnsi" w:hAnsiTheme="minorHAnsi" w:cstheme="minorHAnsi"/>
        </w:rPr>
      </w:pPr>
      <w:r w:rsidRPr="00556EC9">
        <w:rPr>
          <w:rFonts w:asciiTheme="minorHAnsi" w:hAnsiTheme="minorHAnsi" w:cstheme="minorHAnsi"/>
        </w:rPr>
        <w:t>i figli dei mutilati e invalidi per servizio nel settore pubblico e privato;</w:t>
      </w:r>
      <w:r w:rsidR="00C54054" w:rsidRPr="00556EC9">
        <w:rPr>
          <w:rFonts w:asciiTheme="minorHAnsi" w:hAnsiTheme="minorHAnsi" w:cstheme="minorHAnsi"/>
        </w:rPr>
        <w:t xml:space="preserve"> </w:t>
      </w:r>
    </w:p>
    <w:p w14:paraId="1BF6E303" w14:textId="77777777" w:rsidR="009B4147" w:rsidRPr="00556EC9" w:rsidRDefault="009B4147" w:rsidP="00556EC9">
      <w:pPr>
        <w:widowControl/>
        <w:numPr>
          <w:ilvl w:val="0"/>
          <w:numId w:val="17"/>
        </w:numPr>
        <w:autoSpaceDE/>
        <w:autoSpaceDN/>
        <w:adjustRightInd/>
        <w:spacing w:after="3" w:line="320" w:lineRule="exact"/>
        <w:ind w:left="284" w:right="6" w:hanging="284"/>
        <w:jc w:val="both"/>
        <w:rPr>
          <w:rFonts w:asciiTheme="minorHAnsi" w:hAnsiTheme="minorHAnsi" w:cstheme="minorHAnsi"/>
        </w:rPr>
      </w:pPr>
      <w:r w:rsidRPr="00556EC9">
        <w:rPr>
          <w:rFonts w:asciiTheme="minorHAnsi" w:hAnsiTheme="minorHAnsi" w:cstheme="minorHAnsi"/>
        </w:rPr>
        <w:t>i genitori vedovi, non risposati, i coniugi, non risposati, e le sorelle e i fratelli vedovi o non sposati dei caduti in guerra;</w:t>
      </w:r>
      <w:r w:rsidR="00C54054" w:rsidRPr="00556EC9">
        <w:rPr>
          <w:rFonts w:asciiTheme="minorHAnsi" w:hAnsiTheme="minorHAnsi" w:cstheme="minorHAnsi"/>
        </w:rPr>
        <w:t xml:space="preserve"> </w:t>
      </w:r>
    </w:p>
    <w:p w14:paraId="696FBCA9" w14:textId="77777777" w:rsidR="009B4147" w:rsidRPr="00556EC9" w:rsidRDefault="009B4147" w:rsidP="00556EC9">
      <w:pPr>
        <w:widowControl/>
        <w:numPr>
          <w:ilvl w:val="0"/>
          <w:numId w:val="17"/>
        </w:numPr>
        <w:autoSpaceDE/>
        <w:autoSpaceDN/>
        <w:adjustRightInd/>
        <w:spacing w:after="3" w:line="320" w:lineRule="exact"/>
        <w:ind w:left="284" w:right="6" w:hanging="284"/>
        <w:jc w:val="both"/>
        <w:rPr>
          <w:rFonts w:asciiTheme="minorHAnsi" w:hAnsiTheme="minorHAnsi" w:cstheme="minorHAnsi"/>
        </w:rPr>
      </w:pPr>
      <w:r w:rsidRPr="00556EC9">
        <w:rPr>
          <w:rFonts w:asciiTheme="minorHAnsi" w:hAnsiTheme="minorHAnsi" w:cstheme="minorHAnsi"/>
        </w:rPr>
        <w:t xml:space="preserve">i genitori vedovi, non risposati, i coniugi, non risposati, e le sorelle e i fratelli vedovi o non sposati dei caduti per fatto di guerra; </w:t>
      </w:r>
    </w:p>
    <w:p w14:paraId="7EA57FAD" w14:textId="77777777" w:rsidR="009B4147" w:rsidRPr="00556EC9" w:rsidRDefault="009B4147" w:rsidP="00556EC9">
      <w:pPr>
        <w:widowControl/>
        <w:numPr>
          <w:ilvl w:val="0"/>
          <w:numId w:val="17"/>
        </w:numPr>
        <w:autoSpaceDE/>
        <w:autoSpaceDN/>
        <w:adjustRightInd/>
        <w:spacing w:after="3" w:line="320" w:lineRule="exact"/>
        <w:ind w:left="284" w:right="6" w:hanging="284"/>
        <w:jc w:val="both"/>
        <w:rPr>
          <w:rFonts w:asciiTheme="minorHAnsi" w:hAnsiTheme="minorHAnsi" w:cstheme="minorHAnsi"/>
        </w:rPr>
      </w:pPr>
      <w:r w:rsidRPr="00556EC9">
        <w:rPr>
          <w:rFonts w:asciiTheme="minorHAnsi" w:hAnsiTheme="minorHAnsi" w:cstheme="minorHAnsi"/>
        </w:rPr>
        <w:t>i genitori vedovi, non risposati, i coniugi, non risposati, e le sorelle e i fratelli vedovi o non sposati dei caduti per servizio nel settore pubblico e privato;</w:t>
      </w:r>
      <w:r w:rsidR="00C54054" w:rsidRPr="00556EC9">
        <w:rPr>
          <w:rFonts w:asciiTheme="minorHAnsi" w:hAnsiTheme="minorHAnsi" w:cstheme="minorHAnsi"/>
        </w:rPr>
        <w:t xml:space="preserve"> </w:t>
      </w:r>
    </w:p>
    <w:p w14:paraId="2E1FF959" w14:textId="77777777" w:rsidR="009B4147" w:rsidRPr="00556EC9" w:rsidRDefault="009B4147" w:rsidP="00556EC9">
      <w:pPr>
        <w:widowControl/>
        <w:numPr>
          <w:ilvl w:val="0"/>
          <w:numId w:val="17"/>
        </w:numPr>
        <w:autoSpaceDE/>
        <w:autoSpaceDN/>
        <w:adjustRightInd/>
        <w:spacing w:after="3" w:line="320" w:lineRule="exact"/>
        <w:ind w:left="284" w:right="6" w:hanging="284"/>
        <w:jc w:val="both"/>
        <w:rPr>
          <w:rFonts w:asciiTheme="minorHAnsi" w:hAnsiTheme="minorHAnsi" w:cstheme="minorHAnsi"/>
        </w:rPr>
      </w:pPr>
      <w:r w:rsidRPr="00556EC9">
        <w:rPr>
          <w:rFonts w:asciiTheme="minorHAnsi" w:hAnsiTheme="minorHAnsi" w:cstheme="minorHAnsi"/>
        </w:rPr>
        <w:t>coloro che abbiano prestato servizio militare come combattenti;</w:t>
      </w:r>
      <w:r w:rsidR="00C54054" w:rsidRPr="00556EC9">
        <w:rPr>
          <w:rFonts w:asciiTheme="minorHAnsi" w:hAnsiTheme="minorHAnsi" w:cstheme="minorHAnsi"/>
        </w:rPr>
        <w:t xml:space="preserve"> </w:t>
      </w:r>
    </w:p>
    <w:p w14:paraId="1BAD9B95" w14:textId="77777777" w:rsidR="009B4147" w:rsidRPr="00556EC9" w:rsidRDefault="009B4147" w:rsidP="00556EC9">
      <w:pPr>
        <w:widowControl/>
        <w:numPr>
          <w:ilvl w:val="0"/>
          <w:numId w:val="17"/>
        </w:numPr>
        <w:autoSpaceDE/>
        <w:autoSpaceDN/>
        <w:adjustRightInd/>
        <w:spacing w:after="3" w:line="320" w:lineRule="exact"/>
        <w:ind w:left="284" w:right="6" w:hanging="284"/>
        <w:jc w:val="both"/>
        <w:rPr>
          <w:rFonts w:asciiTheme="minorHAnsi" w:hAnsiTheme="minorHAnsi" w:cstheme="minorHAnsi"/>
        </w:rPr>
      </w:pPr>
      <w:r w:rsidRPr="00556EC9">
        <w:rPr>
          <w:rFonts w:asciiTheme="minorHAnsi" w:hAnsiTheme="minorHAnsi" w:cstheme="minorHAnsi"/>
        </w:rPr>
        <w:lastRenderedPageBreak/>
        <w:t>coloro che abbiano prestato lodevole servizio a qualunque titolo, per non meno di 1 anno nell'Amministrazione che ha indetto il concorso;</w:t>
      </w:r>
      <w:r w:rsidR="00C54054" w:rsidRPr="00556EC9">
        <w:rPr>
          <w:rFonts w:asciiTheme="minorHAnsi" w:hAnsiTheme="minorHAnsi" w:cstheme="minorHAnsi"/>
        </w:rPr>
        <w:t xml:space="preserve"> </w:t>
      </w:r>
    </w:p>
    <w:p w14:paraId="6E366B35" w14:textId="77777777" w:rsidR="009B4147" w:rsidRPr="00556EC9" w:rsidRDefault="009B4147" w:rsidP="00556EC9">
      <w:pPr>
        <w:widowControl/>
        <w:numPr>
          <w:ilvl w:val="0"/>
          <w:numId w:val="17"/>
        </w:numPr>
        <w:autoSpaceDE/>
        <w:autoSpaceDN/>
        <w:adjustRightInd/>
        <w:spacing w:after="3" w:line="320" w:lineRule="exact"/>
        <w:ind w:left="284" w:right="6" w:hanging="284"/>
        <w:jc w:val="both"/>
        <w:rPr>
          <w:rFonts w:asciiTheme="minorHAnsi" w:hAnsiTheme="minorHAnsi" w:cstheme="minorHAnsi"/>
        </w:rPr>
      </w:pPr>
      <w:r w:rsidRPr="00556EC9">
        <w:rPr>
          <w:rFonts w:asciiTheme="minorHAnsi" w:hAnsiTheme="minorHAnsi" w:cstheme="minorHAnsi"/>
        </w:rPr>
        <w:t>i coniugati e i non coniugati, con riguardo al numero dei figli a carico;</w:t>
      </w:r>
      <w:r w:rsidR="00C54054" w:rsidRPr="00556EC9">
        <w:rPr>
          <w:rFonts w:asciiTheme="minorHAnsi" w:hAnsiTheme="minorHAnsi" w:cstheme="minorHAnsi"/>
        </w:rPr>
        <w:t xml:space="preserve"> </w:t>
      </w:r>
    </w:p>
    <w:p w14:paraId="38BBC66B" w14:textId="77777777" w:rsidR="009B4147" w:rsidRPr="00556EC9" w:rsidRDefault="009B4147" w:rsidP="00556EC9">
      <w:pPr>
        <w:widowControl/>
        <w:numPr>
          <w:ilvl w:val="0"/>
          <w:numId w:val="17"/>
        </w:numPr>
        <w:autoSpaceDE/>
        <w:autoSpaceDN/>
        <w:adjustRightInd/>
        <w:spacing w:after="3" w:line="320" w:lineRule="exact"/>
        <w:ind w:left="284" w:right="6" w:hanging="284"/>
        <w:jc w:val="both"/>
        <w:rPr>
          <w:rFonts w:asciiTheme="minorHAnsi" w:hAnsiTheme="minorHAnsi" w:cstheme="minorHAnsi"/>
        </w:rPr>
      </w:pPr>
      <w:r w:rsidRPr="00556EC9">
        <w:rPr>
          <w:rFonts w:asciiTheme="minorHAnsi" w:hAnsiTheme="minorHAnsi" w:cstheme="minorHAnsi"/>
        </w:rPr>
        <w:t>gli invalidi ed i mutilati civili;</w:t>
      </w:r>
      <w:r w:rsidR="00C54054" w:rsidRPr="00556EC9">
        <w:rPr>
          <w:rFonts w:asciiTheme="minorHAnsi" w:hAnsiTheme="minorHAnsi" w:cstheme="minorHAnsi"/>
        </w:rPr>
        <w:t xml:space="preserve"> </w:t>
      </w:r>
    </w:p>
    <w:p w14:paraId="16B7BB95" w14:textId="77777777" w:rsidR="009B4147" w:rsidRPr="00556EC9" w:rsidRDefault="009B4147" w:rsidP="00556EC9">
      <w:pPr>
        <w:widowControl/>
        <w:numPr>
          <w:ilvl w:val="0"/>
          <w:numId w:val="17"/>
        </w:numPr>
        <w:autoSpaceDE/>
        <w:autoSpaceDN/>
        <w:adjustRightInd/>
        <w:spacing w:after="31" w:line="320" w:lineRule="exact"/>
        <w:ind w:left="284" w:right="6" w:hanging="284"/>
        <w:jc w:val="both"/>
        <w:rPr>
          <w:rFonts w:asciiTheme="minorHAnsi" w:hAnsiTheme="minorHAnsi" w:cstheme="minorHAnsi"/>
        </w:rPr>
      </w:pPr>
      <w:r w:rsidRPr="00556EC9">
        <w:rPr>
          <w:rFonts w:asciiTheme="minorHAnsi" w:hAnsiTheme="minorHAnsi" w:cstheme="minorHAnsi"/>
        </w:rPr>
        <w:t xml:space="preserve">militari volontari delle forze armate congedati senza demerito al termine della ferma o rafferma. </w:t>
      </w:r>
    </w:p>
    <w:p w14:paraId="21A40C43" w14:textId="77777777" w:rsidR="009B4147" w:rsidRPr="00556EC9" w:rsidRDefault="009B4147" w:rsidP="00556EC9">
      <w:pPr>
        <w:spacing w:after="35" w:line="320" w:lineRule="exact"/>
        <w:ind w:left="-5" w:right="6"/>
        <w:jc w:val="both"/>
        <w:rPr>
          <w:rFonts w:asciiTheme="minorHAnsi" w:hAnsiTheme="minorHAnsi" w:cstheme="minorHAnsi"/>
        </w:rPr>
      </w:pPr>
      <w:r w:rsidRPr="00556EC9">
        <w:rPr>
          <w:rFonts w:asciiTheme="minorHAnsi" w:hAnsiTheme="minorHAnsi" w:cstheme="minorHAnsi"/>
        </w:rPr>
        <w:t xml:space="preserve">Per i candidati utilmente collocati in graduatoria che siano a pari merito con altri candidati l’ufficio procederà alla verifica dei titoli di preferenza, dichiarati e dettagliatamente descritti nella domanda di partecipazione al concorso. </w:t>
      </w:r>
    </w:p>
    <w:p w14:paraId="2D77249B" w14:textId="77777777" w:rsidR="009B4147" w:rsidRPr="00556EC9" w:rsidRDefault="009B4147" w:rsidP="00556EC9">
      <w:pPr>
        <w:spacing w:after="31" w:line="320" w:lineRule="exact"/>
        <w:ind w:left="-5" w:right="6"/>
        <w:jc w:val="both"/>
        <w:rPr>
          <w:rFonts w:asciiTheme="minorHAnsi" w:hAnsiTheme="minorHAnsi" w:cstheme="minorHAnsi"/>
        </w:rPr>
      </w:pPr>
      <w:r w:rsidRPr="00556EC9">
        <w:rPr>
          <w:rFonts w:asciiTheme="minorHAnsi" w:hAnsiTheme="minorHAnsi" w:cstheme="minorHAnsi"/>
        </w:rPr>
        <w:t xml:space="preserve">Analogo procedimento viene seguito per la verifica dei titoli che danno luogo alle varie riserve di legge. </w:t>
      </w:r>
    </w:p>
    <w:p w14:paraId="2DE41DCB" w14:textId="77777777" w:rsidR="00BC170F" w:rsidRPr="00BC170F" w:rsidRDefault="00BC170F" w:rsidP="00BC170F">
      <w:pPr>
        <w:widowControl/>
        <w:autoSpaceDE/>
        <w:autoSpaceDN/>
        <w:adjustRightInd/>
        <w:spacing w:after="5" w:line="268" w:lineRule="auto"/>
        <w:ind w:right="13" w:hanging="10"/>
        <w:jc w:val="both"/>
        <w:rPr>
          <w:rFonts w:ascii="Calibri" w:eastAsia="Calibri" w:hAnsi="Calibri" w:cs="Calibri"/>
          <w:color w:val="000000"/>
          <w:szCs w:val="22"/>
        </w:rPr>
      </w:pPr>
      <w:r w:rsidRPr="00BC170F">
        <w:rPr>
          <w:rFonts w:ascii="Calibri" w:eastAsia="Calibri" w:hAnsi="Calibri" w:cs="Calibri"/>
          <w:color w:val="000000"/>
          <w:szCs w:val="22"/>
        </w:rPr>
        <w:t xml:space="preserve">La graduatoria finale, approvata dal Responsabile dell’ufficio Personale, viene pubblicata sul Portale INPA, all'Albo Pretorio dell'Amministrazione e nel sito web istituzionale www.comunefosdinovo.it e da tale data decorre il termine per l’eventuale impugnativa.  </w:t>
      </w:r>
    </w:p>
    <w:p w14:paraId="2357C72B" w14:textId="77777777" w:rsidR="00BC170F" w:rsidRPr="00BC170F" w:rsidRDefault="00BC170F" w:rsidP="00BC170F">
      <w:pPr>
        <w:widowControl/>
        <w:autoSpaceDE/>
        <w:autoSpaceDN/>
        <w:adjustRightInd/>
        <w:spacing w:after="5" w:line="268" w:lineRule="auto"/>
        <w:ind w:right="13" w:hanging="10"/>
        <w:jc w:val="both"/>
        <w:rPr>
          <w:rFonts w:ascii="Calibri" w:eastAsia="Calibri" w:hAnsi="Calibri" w:cs="Calibri"/>
          <w:color w:val="000000"/>
          <w:szCs w:val="22"/>
        </w:rPr>
      </w:pPr>
      <w:r w:rsidRPr="00BC170F">
        <w:rPr>
          <w:rFonts w:ascii="Calibri" w:eastAsia="Calibri" w:hAnsi="Calibri" w:cs="Calibri"/>
          <w:color w:val="000000"/>
          <w:szCs w:val="22"/>
        </w:rPr>
        <w:t xml:space="preserve">La graduatoria potrà essere utilizzata anche per eventuali assunzioni a tempo determinato.  </w:t>
      </w:r>
    </w:p>
    <w:p w14:paraId="79808EF7" w14:textId="77777777" w:rsidR="00BC170F" w:rsidRPr="00BC170F" w:rsidRDefault="00BC170F" w:rsidP="00BC170F">
      <w:pPr>
        <w:widowControl/>
        <w:autoSpaceDE/>
        <w:autoSpaceDN/>
        <w:adjustRightInd/>
        <w:spacing w:after="240" w:line="259" w:lineRule="auto"/>
        <w:ind w:left="5"/>
        <w:rPr>
          <w:rFonts w:ascii="Calibri" w:eastAsia="Calibri" w:hAnsi="Calibri" w:cs="Calibri"/>
          <w:color w:val="000000"/>
          <w:szCs w:val="22"/>
        </w:rPr>
      </w:pPr>
      <w:r w:rsidRPr="00BC170F">
        <w:rPr>
          <w:rFonts w:ascii="Calibri" w:eastAsia="Calibri" w:hAnsi="Calibri" w:cs="Calibri"/>
          <w:color w:val="000000"/>
          <w:szCs w:val="22"/>
        </w:rPr>
        <w:t xml:space="preserve">   </w:t>
      </w:r>
    </w:p>
    <w:p w14:paraId="1F0C9E77" w14:textId="5038236E" w:rsidR="009B4147" w:rsidRPr="00556EC9" w:rsidRDefault="009B4147" w:rsidP="00556EC9">
      <w:pPr>
        <w:pStyle w:val="Titolo1"/>
        <w:spacing w:line="320" w:lineRule="exact"/>
        <w:jc w:val="both"/>
        <w:rPr>
          <w:rFonts w:asciiTheme="minorHAnsi" w:hAnsiTheme="minorHAnsi" w:cstheme="minorHAnsi"/>
          <w:color w:val="auto"/>
          <w:sz w:val="24"/>
          <w:szCs w:val="24"/>
        </w:rPr>
      </w:pPr>
      <w:r w:rsidRPr="00556EC9">
        <w:rPr>
          <w:rFonts w:asciiTheme="minorHAnsi" w:hAnsiTheme="minorHAnsi" w:cstheme="minorHAnsi"/>
          <w:color w:val="auto"/>
          <w:sz w:val="24"/>
          <w:szCs w:val="24"/>
        </w:rPr>
        <w:t xml:space="preserve">Art. </w:t>
      </w:r>
      <w:r w:rsidR="00D90C18">
        <w:rPr>
          <w:rFonts w:asciiTheme="minorHAnsi" w:hAnsiTheme="minorHAnsi" w:cstheme="minorHAnsi"/>
          <w:color w:val="auto"/>
          <w:sz w:val="24"/>
          <w:szCs w:val="24"/>
        </w:rPr>
        <w:t>8</w:t>
      </w:r>
      <w:r w:rsidRPr="00556EC9">
        <w:rPr>
          <w:rFonts w:asciiTheme="minorHAnsi" w:hAnsiTheme="minorHAnsi" w:cstheme="minorHAnsi"/>
          <w:color w:val="auto"/>
          <w:sz w:val="24"/>
          <w:szCs w:val="24"/>
        </w:rPr>
        <w:t xml:space="preserve"> -</w:t>
      </w:r>
      <w:r w:rsidR="00C54054" w:rsidRPr="00556EC9">
        <w:rPr>
          <w:rFonts w:asciiTheme="minorHAnsi" w:hAnsiTheme="minorHAnsi" w:cstheme="minorHAnsi"/>
          <w:color w:val="auto"/>
          <w:sz w:val="24"/>
          <w:szCs w:val="24"/>
        </w:rPr>
        <w:t xml:space="preserve"> </w:t>
      </w:r>
      <w:r w:rsidRPr="00556EC9">
        <w:rPr>
          <w:rFonts w:asciiTheme="minorHAnsi" w:hAnsiTheme="minorHAnsi" w:cstheme="minorHAnsi"/>
          <w:color w:val="auto"/>
          <w:sz w:val="24"/>
          <w:szCs w:val="24"/>
        </w:rPr>
        <w:t xml:space="preserve">ASSUNZIONE E CONTRATTO DI LAVORO </w:t>
      </w:r>
    </w:p>
    <w:p w14:paraId="4227FA05" w14:textId="77777777" w:rsidR="009B4147" w:rsidRPr="00556EC9" w:rsidRDefault="009B4147" w:rsidP="00556EC9">
      <w:pPr>
        <w:spacing w:after="5" w:line="320" w:lineRule="exact"/>
        <w:jc w:val="both"/>
        <w:rPr>
          <w:rFonts w:asciiTheme="minorHAnsi" w:hAnsiTheme="minorHAnsi" w:cstheme="minorHAnsi"/>
        </w:rPr>
      </w:pPr>
      <w:r w:rsidRPr="00556EC9">
        <w:rPr>
          <w:rFonts w:asciiTheme="minorHAnsi" w:eastAsia="Arial" w:hAnsiTheme="minorHAnsi" w:cstheme="minorHAnsi"/>
        </w:rPr>
        <w:t xml:space="preserve"> </w:t>
      </w:r>
    </w:p>
    <w:p w14:paraId="19547CC3" w14:textId="77777777" w:rsidR="00D90C18" w:rsidRPr="00D90C18" w:rsidRDefault="00D90C18" w:rsidP="00D90C18">
      <w:pPr>
        <w:widowControl/>
        <w:autoSpaceDE/>
        <w:autoSpaceDN/>
        <w:adjustRightInd/>
        <w:spacing w:after="5" w:line="268" w:lineRule="auto"/>
        <w:ind w:right="13" w:hanging="10"/>
        <w:jc w:val="both"/>
        <w:rPr>
          <w:rFonts w:ascii="Calibri" w:eastAsia="Calibri" w:hAnsi="Calibri" w:cs="Calibri"/>
          <w:color w:val="000000"/>
          <w:szCs w:val="22"/>
        </w:rPr>
      </w:pPr>
      <w:r w:rsidRPr="00D90C18">
        <w:rPr>
          <w:rFonts w:ascii="Calibri" w:eastAsia="Calibri" w:hAnsi="Calibri" w:cs="Calibri"/>
          <w:color w:val="000000"/>
          <w:szCs w:val="22"/>
        </w:rPr>
        <w:t xml:space="preserve">L'assunzione del candidato prescelto avverrà con contratto di lavoro a tempo indeterminato sottoscritto dal Responsabile dell’Ufficio Personale del Comune di Fosdinovo. </w:t>
      </w:r>
    </w:p>
    <w:p w14:paraId="5943068D" w14:textId="77777777" w:rsidR="00D90C18" w:rsidRPr="00D90C18" w:rsidRDefault="00D90C18" w:rsidP="00D90C18">
      <w:pPr>
        <w:widowControl/>
        <w:autoSpaceDE/>
        <w:autoSpaceDN/>
        <w:adjustRightInd/>
        <w:spacing w:after="2" w:line="262" w:lineRule="auto"/>
        <w:ind w:left="10" w:hanging="10"/>
        <w:rPr>
          <w:rFonts w:ascii="Calibri" w:eastAsia="Calibri" w:hAnsi="Calibri" w:cs="Calibri"/>
          <w:color w:val="000000"/>
          <w:szCs w:val="22"/>
        </w:rPr>
      </w:pPr>
      <w:r w:rsidRPr="00D90C18">
        <w:rPr>
          <w:rFonts w:ascii="Calibri" w:eastAsia="Calibri" w:hAnsi="Calibri" w:cs="Calibri"/>
          <w:color w:val="000000"/>
          <w:szCs w:val="22"/>
        </w:rPr>
        <w:t xml:space="preserve">L’assunzione è in ogni caso subordinata alla verifica dei requisiti dichiarati in sede di domanda, disposizioni in materia di reclutamento di personale, finanza locale nel rispetto della normativa vigente.  </w:t>
      </w:r>
    </w:p>
    <w:p w14:paraId="7B5F3486" w14:textId="77777777" w:rsidR="00D90C18" w:rsidRPr="00D90C18" w:rsidRDefault="00D90C18" w:rsidP="00D90C18">
      <w:pPr>
        <w:widowControl/>
        <w:autoSpaceDE/>
        <w:autoSpaceDN/>
        <w:adjustRightInd/>
        <w:spacing w:after="4" w:line="262" w:lineRule="auto"/>
        <w:ind w:hanging="10"/>
        <w:jc w:val="both"/>
        <w:rPr>
          <w:rFonts w:ascii="Calibri" w:eastAsia="Calibri" w:hAnsi="Calibri" w:cs="Calibri"/>
          <w:color w:val="000000"/>
          <w:szCs w:val="22"/>
        </w:rPr>
      </w:pPr>
      <w:r w:rsidRPr="00D90C18">
        <w:rPr>
          <w:rFonts w:ascii="Calibri" w:eastAsia="Calibri" w:hAnsi="Calibri" w:cs="Calibri"/>
          <w:color w:val="000000"/>
          <w:szCs w:val="22"/>
        </w:rPr>
        <w:t xml:space="preserve">Ai sensi del D.lgs. 81/2008 il vincitore sarà sottoposto all’accertamento dell’idoneità psicofisica per il posto messo a concorso da parte del Competente organo Sanitario, al quale è esclusivamente riservato il giudizio. </w:t>
      </w:r>
    </w:p>
    <w:p w14:paraId="0E6EE8B3" w14:textId="77777777" w:rsidR="00D90C18" w:rsidRPr="00D90C18" w:rsidRDefault="00D90C18" w:rsidP="00D90C18">
      <w:pPr>
        <w:widowControl/>
        <w:autoSpaceDE/>
        <w:autoSpaceDN/>
        <w:adjustRightInd/>
        <w:spacing w:after="5" w:line="268" w:lineRule="auto"/>
        <w:ind w:right="13" w:hanging="10"/>
        <w:jc w:val="both"/>
        <w:rPr>
          <w:rFonts w:ascii="Calibri" w:eastAsia="Calibri" w:hAnsi="Calibri" w:cs="Calibri"/>
          <w:color w:val="000000"/>
          <w:szCs w:val="22"/>
        </w:rPr>
      </w:pPr>
      <w:r w:rsidRPr="00D90C18">
        <w:rPr>
          <w:rFonts w:ascii="Calibri" w:eastAsia="Calibri" w:hAnsi="Calibri" w:cs="Calibri"/>
          <w:color w:val="000000"/>
          <w:szCs w:val="22"/>
        </w:rPr>
        <w:t xml:space="preserve">Il vincitore sarà soggetto ad un periodo di prova di 6 mesi di servizio effettivamente prestato (al netto d’interruzioni previste per legge), secondo quanto previsto dal vigente CCNL Comparto funzioni locali. </w:t>
      </w:r>
    </w:p>
    <w:p w14:paraId="4FE1E3C8" w14:textId="77777777" w:rsidR="00D90C18" w:rsidRPr="00D90C18" w:rsidRDefault="00D90C18" w:rsidP="00D90C18">
      <w:pPr>
        <w:widowControl/>
        <w:autoSpaceDE/>
        <w:autoSpaceDN/>
        <w:adjustRightInd/>
        <w:spacing w:after="5" w:line="268" w:lineRule="auto"/>
        <w:ind w:right="13" w:hanging="10"/>
        <w:jc w:val="both"/>
        <w:rPr>
          <w:rFonts w:ascii="Calibri" w:eastAsia="Calibri" w:hAnsi="Calibri" w:cs="Calibri"/>
          <w:color w:val="000000"/>
          <w:szCs w:val="22"/>
        </w:rPr>
      </w:pPr>
      <w:r w:rsidRPr="00D90C18">
        <w:rPr>
          <w:rFonts w:ascii="Calibri" w:eastAsia="Calibri" w:hAnsi="Calibri" w:cs="Calibri"/>
          <w:color w:val="000000"/>
          <w:szCs w:val="22"/>
        </w:rPr>
        <w:t xml:space="preserve">Il rapporto di lavoro sarà costituito e regolato da un contratto individuale redatto nella forma scritta conformemente alle norme previste dall’art. 24 del vigente CCNL per il personale del comparto “Funzioni locali”. </w:t>
      </w:r>
    </w:p>
    <w:p w14:paraId="27EC57CF" w14:textId="77777777" w:rsidR="00D90C18" w:rsidRPr="00D90C18" w:rsidRDefault="00D90C18" w:rsidP="00D90C18">
      <w:pPr>
        <w:widowControl/>
        <w:autoSpaceDE/>
        <w:autoSpaceDN/>
        <w:adjustRightInd/>
        <w:spacing w:after="5" w:line="268" w:lineRule="auto"/>
        <w:ind w:right="13" w:hanging="10"/>
        <w:jc w:val="both"/>
        <w:rPr>
          <w:rFonts w:ascii="Calibri" w:eastAsia="Calibri" w:hAnsi="Calibri" w:cs="Calibri"/>
          <w:color w:val="000000"/>
          <w:szCs w:val="22"/>
        </w:rPr>
      </w:pPr>
      <w:r w:rsidRPr="00D90C18">
        <w:rPr>
          <w:rFonts w:ascii="Calibri" w:eastAsia="Calibri" w:hAnsi="Calibri" w:cs="Calibri"/>
          <w:color w:val="000000"/>
          <w:szCs w:val="22"/>
        </w:rPr>
        <w:t xml:space="preserve">L’avente diritto all’assunzione sarà invitato, nel termine fissato nella lettera di convocazione, a procedere alla presentazione della documentazione prevista dal presente bando, alla sottoscrizione del contratto individuale di lavoro ed alla presa di servizio nella data stabilita dal contratto. La mancata presentazione della documentazione richiesta, la mancata sottoscrizione del contratto individuale di lavoro e/o la mancata presentazione in servizio nei termini indicati verranno intesi come rinuncia alla instaurazione del rapporto di lavoro con l’Amministrazione comunale. </w:t>
      </w:r>
    </w:p>
    <w:p w14:paraId="30F1661C" w14:textId="77777777" w:rsidR="00D90C18" w:rsidRPr="00D90C18" w:rsidRDefault="00D90C18" w:rsidP="00D90C18">
      <w:pPr>
        <w:widowControl/>
        <w:autoSpaceDE/>
        <w:autoSpaceDN/>
        <w:adjustRightInd/>
        <w:spacing w:after="5" w:line="268" w:lineRule="auto"/>
        <w:ind w:right="13" w:hanging="10"/>
        <w:jc w:val="both"/>
        <w:rPr>
          <w:rFonts w:ascii="Calibri" w:eastAsia="Calibri" w:hAnsi="Calibri" w:cs="Calibri"/>
          <w:color w:val="000000"/>
          <w:szCs w:val="22"/>
        </w:rPr>
      </w:pPr>
      <w:r w:rsidRPr="00D90C18">
        <w:rPr>
          <w:rFonts w:ascii="Calibri" w:eastAsia="Calibri" w:hAnsi="Calibri" w:cs="Calibri"/>
          <w:color w:val="000000"/>
          <w:szCs w:val="22"/>
        </w:rPr>
        <w:t xml:space="preserve">Il vincitore una volta firmato il contratto di lavoro e preso servizio, dovrà rimanere alle dipendenze del Comune di Fosdinovo per almeno 5 anni, così come prescritto dal D.lgs. 165/2001 art. 35 comma 5/bis. </w:t>
      </w:r>
    </w:p>
    <w:p w14:paraId="6FFE0F7A" w14:textId="22326A24" w:rsidR="009B4147" w:rsidRDefault="00D90C18" w:rsidP="00D90C18">
      <w:pPr>
        <w:widowControl/>
        <w:autoSpaceDE/>
        <w:autoSpaceDN/>
        <w:adjustRightInd/>
        <w:spacing w:after="5" w:line="268" w:lineRule="auto"/>
        <w:ind w:right="13" w:hanging="10"/>
        <w:jc w:val="both"/>
        <w:rPr>
          <w:rFonts w:ascii="Calibri" w:eastAsia="Calibri" w:hAnsi="Calibri" w:cs="Calibri"/>
          <w:color w:val="000000"/>
          <w:szCs w:val="22"/>
        </w:rPr>
      </w:pPr>
      <w:r w:rsidRPr="00D90C18">
        <w:rPr>
          <w:rFonts w:ascii="Calibri" w:eastAsia="Calibri" w:hAnsi="Calibri" w:cs="Calibri"/>
          <w:color w:val="000000"/>
          <w:szCs w:val="22"/>
        </w:rPr>
        <w:t xml:space="preserve">L’Amministrazione comunale di Fosdinovo si riserva di procedere, alla risoluzione del contratto di lavoro o alla esclusione dell’avente diritto dalla graduatoria finale, nel caso in cui accerti la mancanza dei requisiti richiesti per la partecipazione al Bando o la sussistenza di dichiarazioni mendaci. </w:t>
      </w:r>
    </w:p>
    <w:p w14:paraId="3208651A" w14:textId="77777777" w:rsidR="00D90C18" w:rsidRPr="00D90C18" w:rsidRDefault="00D90C18" w:rsidP="00BC170F">
      <w:pPr>
        <w:widowControl/>
        <w:autoSpaceDE/>
        <w:autoSpaceDN/>
        <w:adjustRightInd/>
        <w:spacing w:after="5" w:line="268" w:lineRule="auto"/>
        <w:ind w:right="13"/>
        <w:jc w:val="both"/>
        <w:rPr>
          <w:rFonts w:ascii="Calibri" w:eastAsia="Calibri" w:hAnsi="Calibri" w:cs="Calibri"/>
          <w:color w:val="000000"/>
          <w:szCs w:val="22"/>
        </w:rPr>
      </w:pPr>
    </w:p>
    <w:p w14:paraId="315B8C41" w14:textId="77777777" w:rsidR="00D90C18" w:rsidRPr="00D90C18" w:rsidRDefault="00D90C18" w:rsidP="00D90C18">
      <w:pPr>
        <w:widowControl/>
        <w:autoSpaceDE/>
        <w:autoSpaceDN/>
        <w:adjustRightInd/>
        <w:spacing w:after="5" w:line="268" w:lineRule="auto"/>
        <w:ind w:right="13" w:hanging="10"/>
        <w:jc w:val="both"/>
        <w:rPr>
          <w:rFonts w:ascii="Calibri" w:eastAsia="Calibri" w:hAnsi="Calibri" w:cs="Calibri"/>
          <w:color w:val="000000"/>
          <w:szCs w:val="22"/>
        </w:rPr>
      </w:pPr>
      <w:r w:rsidRPr="00D90C18">
        <w:rPr>
          <w:rFonts w:ascii="Calibri" w:eastAsia="Calibri" w:hAnsi="Calibri" w:cs="Calibri"/>
          <w:color w:val="000000"/>
          <w:szCs w:val="22"/>
        </w:rPr>
        <w:t xml:space="preserve">ART. 9 - TRATTAMENTO ECONOMICO </w:t>
      </w:r>
    </w:p>
    <w:p w14:paraId="2020570F" w14:textId="77777777" w:rsidR="00D90C18" w:rsidRPr="00D90C18" w:rsidRDefault="00D90C18" w:rsidP="00D90C18">
      <w:pPr>
        <w:widowControl/>
        <w:autoSpaceDE/>
        <w:autoSpaceDN/>
        <w:adjustRightInd/>
        <w:spacing w:after="3" w:line="259" w:lineRule="auto"/>
        <w:ind w:left="5"/>
        <w:rPr>
          <w:rFonts w:ascii="Calibri" w:eastAsia="Calibri" w:hAnsi="Calibri" w:cs="Calibri"/>
          <w:color w:val="000000"/>
          <w:szCs w:val="22"/>
        </w:rPr>
      </w:pPr>
      <w:r w:rsidRPr="00D90C18">
        <w:rPr>
          <w:rFonts w:ascii="Calibri" w:eastAsia="Calibri" w:hAnsi="Calibri" w:cs="Calibri"/>
          <w:color w:val="000000"/>
          <w:szCs w:val="22"/>
        </w:rPr>
        <w:t xml:space="preserve">  </w:t>
      </w:r>
    </w:p>
    <w:p w14:paraId="13B88BD4" w14:textId="174F53B1" w:rsidR="00D90C18" w:rsidRPr="00D90C18" w:rsidRDefault="00D90C18" w:rsidP="00D90C18">
      <w:pPr>
        <w:widowControl/>
        <w:autoSpaceDE/>
        <w:autoSpaceDN/>
        <w:adjustRightInd/>
        <w:spacing w:after="5" w:line="268" w:lineRule="auto"/>
        <w:ind w:right="13" w:hanging="10"/>
        <w:jc w:val="both"/>
        <w:rPr>
          <w:rFonts w:ascii="Calibri" w:eastAsia="Calibri" w:hAnsi="Calibri" w:cs="Calibri"/>
          <w:color w:val="000000"/>
          <w:szCs w:val="22"/>
        </w:rPr>
      </w:pPr>
      <w:r w:rsidRPr="00D90C18">
        <w:rPr>
          <w:rFonts w:ascii="Calibri" w:eastAsia="Calibri" w:hAnsi="Calibri" w:cs="Calibri"/>
          <w:color w:val="000000"/>
          <w:szCs w:val="22"/>
        </w:rPr>
        <w:t xml:space="preserve">Al profilo professionale di ISTRUTTORE </w:t>
      </w:r>
      <w:r>
        <w:rPr>
          <w:rFonts w:ascii="Calibri" w:eastAsia="Calibri" w:hAnsi="Calibri" w:cs="Calibri"/>
          <w:color w:val="000000"/>
          <w:szCs w:val="22"/>
        </w:rPr>
        <w:t>AMMINISTRATIVO</w:t>
      </w:r>
      <w:r w:rsidRPr="00D90C18">
        <w:rPr>
          <w:rFonts w:ascii="Calibri" w:eastAsia="Calibri" w:hAnsi="Calibri" w:cs="Calibri"/>
          <w:color w:val="000000"/>
          <w:szCs w:val="22"/>
        </w:rPr>
        <w:t xml:space="preserve"> è attribuito il trattamento economico della posizione iniziale dell’Area Istruttori. </w:t>
      </w:r>
    </w:p>
    <w:p w14:paraId="07A36005" w14:textId="0333872E" w:rsidR="00D90C18" w:rsidRPr="00D90C18" w:rsidRDefault="00D90C18" w:rsidP="00D90C18">
      <w:pPr>
        <w:widowControl/>
        <w:autoSpaceDE/>
        <w:autoSpaceDN/>
        <w:adjustRightInd/>
        <w:spacing w:after="233" w:line="268" w:lineRule="auto"/>
        <w:ind w:right="13" w:hanging="10"/>
        <w:jc w:val="both"/>
        <w:rPr>
          <w:rFonts w:ascii="Calibri" w:eastAsia="Calibri" w:hAnsi="Calibri" w:cs="Calibri"/>
          <w:color w:val="000000"/>
          <w:szCs w:val="22"/>
        </w:rPr>
      </w:pPr>
      <w:r w:rsidRPr="00D90C18">
        <w:rPr>
          <w:rFonts w:ascii="Calibri" w:eastAsia="Calibri" w:hAnsi="Calibri" w:cs="Calibri"/>
          <w:color w:val="000000"/>
          <w:szCs w:val="22"/>
        </w:rPr>
        <w:t xml:space="preserve">Al personale assunto si applica il trattamento economico previsto dal vigente Contratto Collettivo Nazionale Comparto Funzioni Locali e dalla contrattazione e regolamentazione interna per i dipendenti del Comune di Fosdinovo, integrato dall’eventuale assegno per il nucleo familiare (se e in quanto dovuto per legge) e dai ratei della tredicesima mensilità. Il trattamento economico è soggetto alle ritenute e alle eventuali detrazioni previste nella misura di legge. </w:t>
      </w:r>
    </w:p>
    <w:p w14:paraId="21A7638E" w14:textId="77777777" w:rsidR="00D90C18" w:rsidRPr="00D90C18" w:rsidRDefault="00D90C18" w:rsidP="00D90C18">
      <w:pPr>
        <w:widowControl/>
        <w:autoSpaceDE/>
        <w:autoSpaceDN/>
        <w:adjustRightInd/>
        <w:spacing w:after="5" w:line="268" w:lineRule="auto"/>
        <w:ind w:right="13" w:hanging="10"/>
        <w:jc w:val="both"/>
        <w:rPr>
          <w:rFonts w:ascii="Calibri" w:eastAsia="Calibri" w:hAnsi="Calibri" w:cs="Calibri"/>
          <w:color w:val="000000"/>
          <w:szCs w:val="22"/>
        </w:rPr>
      </w:pPr>
      <w:r w:rsidRPr="00D90C18">
        <w:rPr>
          <w:rFonts w:ascii="Calibri" w:eastAsia="Calibri" w:hAnsi="Calibri" w:cs="Calibri"/>
          <w:color w:val="000000"/>
          <w:szCs w:val="22"/>
        </w:rPr>
        <w:t xml:space="preserve">ART. 10 - TRATTAMENTO DEI DATI PERSONALI  </w:t>
      </w:r>
    </w:p>
    <w:p w14:paraId="2DA2F9DB" w14:textId="77777777" w:rsidR="00D90C18" w:rsidRPr="00D90C18" w:rsidRDefault="00D90C18" w:rsidP="00D90C18">
      <w:pPr>
        <w:widowControl/>
        <w:autoSpaceDE/>
        <w:autoSpaceDN/>
        <w:adjustRightInd/>
        <w:spacing w:after="5" w:line="259" w:lineRule="auto"/>
        <w:ind w:left="5"/>
        <w:rPr>
          <w:rFonts w:ascii="Calibri" w:eastAsia="Calibri" w:hAnsi="Calibri" w:cs="Calibri"/>
          <w:color w:val="000000"/>
          <w:szCs w:val="22"/>
        </w:rPr>
      </w:pPr>
      <w:r w:rsidRPr="00D90C18">
        <w:rPr>
          <w:rFonts w:ascii="Calibri" w:eastAsia="Calibri" w:hAnsi="Calibri" w:cs="Calibri"/>
          <w:color w:val="000000"/>
          <w:szCs w:val="22"/>
        </w:rPr>
        <w:t xml:space="preserve">  </w:t>
      </w:r>
    </w:p>
    <w:p w14:paraId="60581408" w14:textId="77777777" w:rsidR="00D90C18" w:rsidRPr="00D90C18" w:rsidRDefault="00D90C18" w:rsidP="00D90C18">
      <w:pPr>
        <w:widowControl/>
        <w:autoSpaceDE/>
        <w:autoSpaceDN/>
        <w:adjustRightInd/>
        <w:spacing w:after="5" w:line="268" w:lineRule="auto"/>
        <w:ind w:right="13" w:hanging="10"/>
        <w:jc w:val="both"/>
        <w:rPr>
          <w:rFonts w:ascii="Calibri" w:eastAsia="Calibri" w:hAnsi="Calibri" w:cs="Calibri"/>
          <w:color w:val="000000"/>
          <w:szCs w:val="22"/>
        </w:rPr>
      </w:pPr>
      <w:r w:rsidRPr="00D90C18">
        <w:rPr>
          <w:rFonts w:ascii="Calibri" w:eastAsia="Calibri" w:hAnsi="Calibri" w:cs="Calibri"/>
          <w:color w:val="000000"/>
          <w:szCs w:val="22"/>
        </w:rPr>
        <w:t xml:space="preserve">Nel rispetto di quanto previsto dal Regolamento UE n. 2016/679, i dati personali indicati dai partecipanti sulla domanda saranno trattati esclusivamente per le finalità di gestione della procedura e dell'eventuale stipula del contratto di lavoro e verranno utilizzati, anche con modalità automatizzate, per tale scopo. </w:t>
      </w:r>
    </w:p>
    <w:p w14:paraId="2E057011" w14:textId="77777777" w:rsidR="00D90C18" w:rsidRPr="00D90C18" w:rsidRDefault="00D90C18" w:rsidP="00D90C18">
      <w:pPr>
        <w:widowControl/>
        <w:autoSpaceDE/>
        <w:autoSpaceDN/>
        <w:adjustRightInd/>
        <w:spacing w:after="5" w:line="268" w:lineRule="auto"/>
        <w:ind w:right="13" w:hanging="10"/>
        <w:jc w:val="both"/>
        <w:rPr>
          <w:rFonts w:ascii="Calibri" w:eastAsia="Calibri" w:hAnsi="Calibri" w:cs="Calibri"/>
          <w:color w:val="000000"/>
          <w:szCs w:val="22"/>
        </w:rPr>
      </w:pPr>
      <w:r w:rsidRPr="00D90C18">
        <w:rPr>
          <w:rFonts w:ascii="Calibri" w:eastAsia="Calibri" w:hAnsi="Calibri" w:cs="Calibri"/>
          <w:color w:val="000000"/>
          <w:szCs w:val="22"/>
        </w:rPr>
        <w:t xml:space="preserve">Il conferimento dei dati è obbligatorio ed il rifiuto di fornire gli stessi comporta l’impossibilità di dar corso al procedimento. Al presente avviso è allegata la nota informativa sul trattamento dei dati personali; nella domanda il partecipante dovrà dichiarare di aver preso visione della predetta nota informativa. </w:t>
      </w:r>
    </w:p>
    <w:p w14:paraId="21A90B01" w14:textId="77777777" w:rsidR="00D90C18" w:rsidRPr="00D90C18" w:rsidRDefault="00D90C18" w:rsidP="00D90C18">
      <w:pPr>
        <w:widowControl/>
        <w:autoSpaceDE/>
        <w:autoSpaceDN/>
        <w:adjustRightInd/>
        <w:spacing w:after="5" w:line="259" w:lineRule="auto"/>
        <w:ind w:left="34"/>
        <w:rPr>
          <w:rFonts w:ascii="Calibri" w:eastAsia="Calibri" w:hAnsi="Calibri" w:cs="Calibri"/>
          <w:color w:val="000000"/>
          <w:szCs w:val="22"/>
        </w:rPr>
      </w:pPr>
      <w:r w:rsidRPr="00D90C18">
        <w:rPr>
          <w:rFonts w:ascii="Calibri" w:eastAsia="Calibri" w:hAnsi="Calibri" w:cs="Calibri"/>
          <w:color w:val="000000"/>
          <w:szCs w:val="22"/>
        </w:rPr>
        <w:t xml:space="preserve"> </w:t>
      </w:r>
    </w:p>
    <w:p w14:paraId="6D17DC22" w14:textId="77777777" w:rsidR="00D90C18" w:rsidRPr="00D90C18" w:rsidRDefault="00D90C18" w:rsidP="00D90C18">
      <w:pPr>
        <w:widowControl/>
        <w:autoSpaceDE/>
        <w:autoSpaceDN/>
        <w:adjustRightInd/>
        <w:spacing w:after="5" w:line="268" w:lineRule="auto"/>
        <w:ind w:right="13" w:hanging="10"/>
        <w:jc w:val="both"/>
        <w:rPr>
          <w:rFonts w:ascii="Calibri" w:eastAsia="Calibri" w:hAnsi="Calibri" w:cs="Calibri"/>
          <w:color w:val="000000"/>
          <w:szCs w:val="22"/>
        </w:rPr>
      </w:pPr>
      <w:r w:rsidRPr="00D90C18">
        <w:rPr>
          <w:rFonts w:ascii="Calibri" w:eastAsia="Calibri" w:hAnsi="Calibri" w:cs="Calibri"/>
          <w:b/>
          <w:color w:val="000000"/>
          <w:szCs w:val="22"/>
        </w:rPr>
        <w:t xml:space="preserve"> </w:t>
      </w:r>
      <w:r w:rsidRPr="00D90C18">
        <w:rPr>
          <w:rFonts w:ascii="Calibri" w:eastAsia="Calibri" w:hAnsi="Calibri" w:cs="Calibri"/>
          <w:color w:val="000000"/>
          <w:szCs w:val="22"/>
        </w:rPr>
        <w:t xml:space="preserve">ART. 11 - DISPOSIZIONI FINALI  </w:t>
      </w:r>
    </w:p>
    <w:p w14:paraId="4764FC16" w14:textId="77777777" w:rsidR="00D90C18" w:rsidRPr="00D90C18" w:rsidRDefault="00D90C18" w:rsidP="00D90C18">
      <w:pPr>
        <w:widowControl/>
        <w:autoSpaceDE/>
        <w:autoSpaceDN/>
        <w:adjustRightInd/>
        <w:spacing w:after="3" w:line="259" w:lineRule="auto"/>
        <w:ind w:left="5"/>
        <w:rPr>
          <w:rFonts w:ascii="Calibri" w:eastAsia="Calibri" w:hAnsi="Calibri" w:cs="Calibri"/>
          <w:color w:val="000000"/>
          <w:szCs w:val="22"/>
        </w:rPr>
      </w:pPr>
      <w:r w:rsidRPr="00D90C18">
        <w:rPr>
          <w:rFonts w:ascii="Calibri" w:eastAsia="Calibri" w:hAnsi="Calibri" w:cs="Calibri"/>
          <w:color w:val="000000"/>
          <w:szCs w:val="22"/>
        </w:rPr>
        <w:t xml:space="preserve">  </w:t>
      </w:r>
    </w:p>
    <w:p w14:paraId="0827BC06" w14:textId="77777777" w:rsidR="00D90C18" w:rsidRPr="00D90C18" w:rsidRDefault="00D90C18" w:rsidP="00D90C18">
      <w:pPr>
        <w:widowControl/>
        <w:autoSpaceDE/>
        <w:autoSpaceDN/>
        <w:adjustRightInd/>
        <w:spacing w:after="5" w:line="268" w:lineRule="auto"/>
        <w:ind w:right="13" w:hanging="10"/>
        <w:jc w:val="both"/>
        <w:rPr>
          <w:rFonts w:ascii="Calibri" w:eastAsia="Calibri" w:hAnsi="Calibri" w:cs="Calibri"/>
          <w:color w:val="000000"/>
          <w:szCs w:val="22"/>
        </w:rPr>
      </w:pPr>
      <w:r w:rsidRPr="00D90C18">
        <w:rPr>
          <w:rFonts w:ascii="Calibri" w:eastAsia="Calibri" w:hAnsi="Calibri" w:cs="Calibri"/>
          <w:color w:val="000000"/>
          <w:szCs w:val="22"/>
        </w:rPr>
        <w:t xml:space="preserve">Il presente bando è pubblicato sul sito istituzionale dell'Ente nella sezione “Amministrazione trasparente “– “Bandi di concorso”.  </w:t>
      </w:r>
    </w:p>
    <w:p w14:paraId="7764F876" w14:textId="77777777" w:rsidR="00D90C18" w:rsidRPr="00D90C18" w:rsidRDefault="00D90C18" w:rsidP="00D90C18">
      <w:pPr>
        <w:widowControl/>
        <w:autoSpaceDE/>
        <w:autoSpaceDN/>
        <w:adjustRightInd/>
        <w:spacing w:after="5" w:line="268" w:lineRule="auto"/>
        <w:ind w:right="13" w:hanging="10"/>
        <w:jc w:val="both"/>
        <w:rPr>
          <w:rFonts w:ascii="Calibri" w:eastAsia="Calibri" w:hAnsi="Calibri" w:cs="Calibri"/>
          <w:color w:val="000000"/>
          <w:szCs w:val="22"/>
        </w:rPr>
      </w:pPr>
      <w:r w:rsidRPr="00D90C18">
        <w:rPr>
          <w:rFonts w:ascii="Calibri" w:eastAsia="Calibri" w:hAnsi="Calibri" w:cs="Calibri"/>
          <w:color w:val="000000"/>
          <w:szCs w:val="22"/>
        </w:rPr>
        <w:t xml:space="preserve">Sono altresì assolti gli adempimenti in materia di Amministrazione Trasparente di cui all’art. 19 del D.L. 14 marzo 2013, n. 33 e ss.mm.  </w:t>
      </w:r>
    </w:p>
    <w:p w14:paraId="779CAF3D" w14:textId="77777777" w:rsidR="00D90C18" w:rsidRPr="00D90C18" w:rsidRDefault="00D90C18" w:rsidP="00D90C18">
      <w:pPr>
        <w:widowControl/>
        <w:autoSpaceDE/>
        <w:autoSpaceDN/>
        <w:adjustRightInd/>
        <w:spacing w:after="3" w:line="259" w:lineRule="auto"/>
        <w:ind w:left="15" w:hanging="10"/>
        <w:rPr>
          <w:rFonts w:ascii="Calibri" w:eastAsia="Calibri" w:hAnsi="Calibri" w:cs="Calibri"/>
          <w:color w:val="000000"/>
          <w:szCs w:val="22"/>
        </w:rPr>
      </w:pPr>
    </w:p>
    <w:p w14:paraId="50FBB869" w14:textId="77777777" w:rsidR="00D90C18" w:rsidRPr="00D90C18" w:rsidRDefault="00D90C18" w:rsidP="00D90C18">
      <w:pPr>
        <w:widowControl/>
        <w:autoSpaceDE/>
        <w:autoSpaceDN/>
        <w:adjustRightInd/>
        <w:spacing w:after="5" w:line="268" w:lineRule="auto"/>
        <w:ind w:right="13" w:hanging="10"/>
        <w:jc w:val="both"/>
        <w:rPr>
          <w:rFonts w:ascii="Calibri" w:eastAsia="Calibri" w:hAnsi="Calibri" w:cs="Calibri"/>
          <w:color w:val="000000"/>
          <w:szCs w:val="22"/>
        </w:rPr>
      </w:pPr>
      <w:r w:rsidRPr="00D90C18">
        <w:rPr>
          <w:rFonts w:ascii="Calibri" w:eastAsia="Calibri" w:hAnsi="Calibri" w:cs="Calibri"/>
          <w:color w:val="000000"/>
          <w:szCs w:val="22"/>
        </w:rPr>
        <w:t xml:space="preserve">Tutte le comunicazioni ai candidati saranno effettuate tramite pubblicazione nel sito istituzionale dell’Ente www.comunefosdinovo.it nella Sezione “Bandi di concorso”. In particolare saranno pubblicati sul sito:   </w:t>
      </w:r>
    </w:p>
    <w:p w14:paraId="63DE7AB8" w14:textId="77777777" w:rsidR="00D90C18" w:rsidRPr="00D90C18" w:rsidRDefault="00D90C18" w:rsidP="00D90C18">
      <w:pPr>
        <w:widowControl/>
        <w:numPr>
          <w:ilvl w:val="0"/>
          <w:numId w:val="41"/>
        </w:numPr>
        <w:autoSpaceDE/>
        <w:autoSpaceDN/>
        <w:adjustRightInd/>
        <w:spacing w:after="24" w:line="259" w:lineRule="auto"/>
        <w:ind w:right="13" w:hanging="348"/>
        <w:jc w:val="both"/>
        <w:rPr>
          <w:rFonts w:ascii="Calibri" w:eastAsia="Calibri" w:hAnsi="Calibri" w:cs="Calibri"/>
          <w:color w:val="000000"/>
          <w:szCs w:val="22"/>
        </w:rPr>
      </w:pPr>
      <w:r w:rsidRPr="00D90C18">
        <w:rPr>
          <w:rFonts w:ascii="Calibri" w:eastAsia="Calibri" w:hAnsi="Calibri" w:cs="Calibri"/>
          <w:color w:val="000000"/>
          <w:szCs w:val="22"/>
        </w:rPr>
        <w:t xml:space="preserve">elenco dei candidati ammessi e non ammessi alle prove scritte ed eventuale preselezione;  </w:t>
      </w:r>
    </w:p>
    <w:p w14:paraId="6916D83B" w14:textId="77777777" w:rsidR="00D90C18" w:rsidRPr="00D90C18" w:rsidRDefault="00D90C18" w:rsidP="00D90C18">
      <w:pPr>
        <w:widowControl/>
        <w:numPr>
          <w:ilvl w:val="0"/>
          <w:numId w:val="41"/>
        </w:numPr>
        <w:autoSpaceDE/>
        <w:autoSpaceDN/>
        <w:adjustRightInd/>
        <w:spacing w:after="5" w:line="268" w:lineRule="auto"/>
        <w:ind w:right="13" w:hanging="348"/>
        <w:jc w:val="both"/>
        <w:rPr>
          <w:rFonts w:ascii="Calibri" w:eastAsia="Calibri" w:hAnsi="Calibri" w:cs="Calibri"/>
          <w:color w:val="000000"/>
          <w:szCs w:val="22"/>
        </w:rPr>
      </w:pPr>
      <w:r w:rsidRPr="00D90C18">
        <w:rPr>
          <w:rFonts w:ascii="Calibri" w:eastAsia="Calibri" w:hAnsi="Calibri" w:cs="Calibri"/>
          <w:color w:val="000000"/>
          <w:szCs w:val="22"/>
        </w:rPr>
        <w:t xml:space="preserve">elenco dei candidati ammessi/esclusi a sostenere la prova orale; </w:t>
      </w:r>
    </w:p>
    <w:p w14:paraId="2C724526" w14:textId="77777777" w:rsidR="00D90C18" w:rsidRPr="00D90C18" w:rsidRDefault="00D90C18" w:rsidP="00D90C18">
      <w:pPr>
        <w:widowControl/>
        <w:numPr>
          <w:ilvl w:val="0"/>
          <w:numId w:val="41"/>
        </w:numPr>
        <w:autoSpaceDE/>
        <w:autoSpaceDN/>
        <w:adjustRightInd/>
        <w:spacing w:after="5" w:line="268" w:lineRule="auto"/>
        <w:ind w:right="13" w:hanging="348"/>
        <w:jc w:val="both"/>
        <w:rPr>
          <w:rFonts w:ascii="Calibri" w:eastAsia="Calibri" w:hAnsi="Calibri" w:cs="Calibri"/>
          <w:color w:val="000000"/>
          <w:szCs w:val="22"/>
        </w:rPr>
      </w:pPr>
      <w:r w:rsidRPr="00D90C18">
        <w:rPr>
          <w:rFonts w:ascii="Calibri" w:eastAsia="Calibri" w:hAnsi="Calibri" w:cs="Calibri"/>
          <w:color w:val="000000"/>
          <w:szCs w:val="22"/>
        </w:rPr>
        <w:t xml:space="preserve">eventuale variazione del calendario delle prove;  </w:t>
      </w:r>
    </w:p>
    <w:p w14:paraId="36D383FE" w14:textId="77777777" w:rsidR="00D90C18" w:rsidRPr="00D90C18" w:rsidRDefault="00D90C18" w:rsidP="00D90C18">
      <w:pPr>
        <w:widowControl/>
        <w:numPr>
          <w:ilvl w:val="0"/>
          <w:numId w:val="41"/>
        </w:numPr>
        <w:autoSpaceDE/>
        <w:autoSpaceDN/>
        <w:adjustRightInd/>
        <w:spacing w:after="5" w:line="268" w:lineRule="auto"/>
        <w:ind w:right="13" w:hanging="348"/>
        <w:jc w:val="both"/>
        <w:rPr>
          <w:rFonts w:ascii="Calibri" w:eastAsia="Calibri" w:hAnsi="Calibri" w:cs="Calibri"/>
          <w:color w:val="000000"/>
          <w:szCs w:val="22"/>
        </w:rPr>
      </w:pPr>
      <w:r w:rsidRPr="00D90C18">
        <w:rPr>
          <w:rFonts w:ascii="Calibri" w:eastAsia="Calibri" w:hAnsi="Calibri" w:cs="Calibri"/>
          <w:color w:val="000000"/>
          <w:szCs w:val="22"/>
        </w:rPr>
        <w:t xml:space="preserve">la graduatoria finale;  </w:t>
      </w:r>
    </w:p>
    <w:p w14:paraId="6B7B8229" w14:textId="77777777" w:rsidR="00D90C18" w:rsidRPr="00D90C18" w:rsidRDefault="00D90C18" w:rsidP="00D90C18">
      <w:pPr>
        <w:widowControl/>
        <w:numPr>
          <w:ilvl w:val="0"/>
          <w:numId w:val="41"/>
        </w:numPr>
        <w:autoSpaceDE/>
        <w:autoSpaceDN/>
        <w:adjustRightInd/>
        <w:spacing w:after="5" w:line="268" w:lineRule="auto"/>
        <w:ind w:right="13" w:hanging="348"/>
        <w:jc w:val="both"/>
        <w:rPr>
          <w:rFonts w:ascii="Calibri" w:eastAsia="Calibri" w:hAnsi="Calibri" w:cs="Calibri"/>
          <w:color w:val="000000"/>
          <w:szCs w:val="22"/>
        </w:rPr>
      </w:pPr>
      <w:r w:rsidRPr="00D90C18">
        <w:rPr>
          <w:rFonts w:ascii="Calibri" w:eastAsia="Calibri" w:hAnsi="Calibri" w:cs="Calibri"/>
          <w:color w:val="000000"/>
          <w:szCs w:val="22"/>
        </w:rPr>
        <w:t xml:space="preserve">ogni altra eventuale comunicazione.  </w:t>
      </w:r>
    </w:p>
    <w:p w14:paraId="7C3D4565" w14:textId="77777777" w:rsidR="00D90C18" w:rsidRPr="00D90C18" w:rsidRDefault="00D90C18" w:rsidP="00D90C18">
      <w:pPr>
        <w:widowControl/>
        <w:autoSpaceDE/>
        <w:autoSpaceDN/>
        <w:adjustRightInd/>
        <w:spacing w:after="3" w:line="259" w:lineRule="auto"/>
        <w:ind w:left="5"/>
        <w:rPr>
          <w:rFonts w:ascii="Calibri" w:eastAsia="Calibri" w:hAnsi="Calibri" w:cs="Calibri"/>
          <w:color w:val="000000"/>
          <w:szCs w:val="22"/>
        </w:rPr>
      </w:pPr>
      <w:r w:rsidRPr="00D90C18">
        <w:rPr>
          <w:rFonts w:ascii="Calibri" w:eastAsia="Calibri" w:hAnsi="Calibri" w:cs="Calibri"/>
          <w:color w:val="000000"/>
          <w:szCs w:val="22"/>
        </w:rPr>
        <w:t xml:space="preserve">  </w:t>
      </w:r>
    </w:p>
    <w:p w14:paraId="559C201D" w14:textId="77777777" w:rsidR="00D90C18" w:rsidRPr="00D90C18" w:rsidRDefault="00D90C18" w:rsidP="00D90C18">
      <w:pPr>
        <w:widowControl/>
        <w:autoSpaceDE/>
        <w:autoSpaceDN/>
        <w:adjustRightInd/>
        <w:spacing w:after="4" w:line="262" w:lineRule="auto"/>
        <w:ind w:hanging="10"/>
        <w:jc w:val="both"/>
        <w:rPr>
          <w:rFonts w:ascii="Calibri" w:eastAsia="Calibri" w:hAnsi="Calibri" w:cs="Calibri"/>
          <w:color w:val="000000"/>
          <w:szCs w:val="22"/>
        </w:rPr>
      </w:pPr>
      <w:r w:rsidRPr="00D90C18">
        <w:rPr>
          <w:rFonts w:ascii="Calibri" w:eastAsia="Calibri" w:hAnsi="Calibri" w:cs="Calibri"/>
          <w:b/>
          <w:color w:val="000000"/>
          <w:szCs w:val="22"/>
        </w:rPr>
        <w:t xml:space="preserve">Le comunicazioni pubblicate sul sito istituzionale hanno valore di notifica a tutti gli effetti e non si procederà, di norma, a diversa ed ulteriore comunicazione. </w:t>
      </w:r>
      <w:r w:rsidRPr="00D90C18">
        <w:rPr>
          <w:rFonts w:ascii="Calibri" w:eastAsia="Calibri" w:hAnsi="Calibri" w:cs="Calibri"/>
          <w:color w:val="000000"/>
          <w:szCs w:val="22"/>
        </w:rPr>
        <w:t xml:space="preserve"> </w:t>
      </w:r>
    </w:p>
    <w:p w14:paraId="6188CC14" w14:textId="77777777" w:rsidR="00D90C18" w:rsidRPr="00D90C18" w:rsidRDefault="00D90C18" w:rsidP="00D90C18">
      <w:pPr>
        <w:widowControl/>
        <w:autoSpaceDE/>
        <w:autoSpaceDN/>
        <w:adjustRightInd/>
        <w:spacing w:after="4" w:line="262" w:lineRule="auto"/>
        <w:ind w:hanging="10"/>
        <w:jc w:val="both"/>
        <w:rPr>
          <w:rFonts w:ascii="Calibri" w:eastAsia="Calibri" w:hAnsi="Calibri" w:cs="Calibri"/>
          <w:color w:val="000000"/>
          <w:szCs w:val="22"/>
        </w:rPr>
      </w:pPr>
      <w:r w:rsidRPr="00D90C18">
        <w:rPr>
          <w:rFonts w:ascii="Calibri" w:eastAsia="Calibri" w:hAnsi="Calibri" w:cs="Calibri"/>
          <w:b/>
          <w:color w:val="000000"/>
          <w:szCs w:val="22"/>
        </w:rPr>
        <w:t>Alle prove d’esame i candidati dovranno presentarsi muniti di un valido documento di riconoscimento. La mancata presentazione ad una delle prove sarà considerata rinuncia.</w:t>
      </w:r>
      <w:r w:rsidRPr="00D90C18">
        <w:rPr>
          <w:rFonts w:ascii="Calibri" w:eastAsia="Calibri" w:hAnsi="Calibri" w:cs="Calibri"/>
          <w:color w:val="000000"/>
          <w:szCs w:val="22"/>
        </w:rPr>
        <w:t xml:space="preserve">  </w:t>
      </w:r>
    </w:p>
    <w:p w14:paraId="580A0969" w14:textId="77777777" w:rsidR="00D90C18" w:rsidRPr="00D90C18" w:rsidRDefault="00D90C18" w:rsidP="00D90C18">
      <w:pPr>
        <w:widowControl/>
        <w:autoSpaceDE/>
        <w:autoSpaceDN/>
        <w:adjustRightInd/>
        <w:spacing w:after="3" w:line="259" w:lineRule="auto"/>
        <w:ind w:left="5"/>
        <w:rPr>
          <w:rFonts w:ascii="Calibri" w:eastAsia="Calibri" w:hAnsi="Calibri" w:cs="Calibri"/>
          <w:color w:val="000000"/>
          <w:szCs w:val="22"/>
        </w:rPr>
      </w:pPr>
      <w:r w:rsidRPr="00D90C18">
        <w:rPr>
          <w:rFonts w:ascii="Calibri" w:eastAsia="Calibri" w:hAnsi="Calibri" w:cs="Calibri"/>
          <w:color w:val="000000"/>
          <w:szCs w:val="22"/>
        </w:rPr>
        <w:t xml:space="preserve">  </w:t>
      </w:r>
    </w:p>
    <w:p w14:paraId="1417DB70" w14:textId="77777777" w:rsidR="00D90C18" w:rsidRPr="00D90C18" w:rsidRDefault="00D90C18" w:rsidP="00D90C18">
      <w:pPr>
        <w:widowControl/>
        <w:autoSpaceDE/>
        <w:autoSpaceDN/>
        <w:adjustRightInd/>
        <w:spacing w:after="2" w:line="261" w:lineRule="auto"/>
        <w:ind w:right="10" w:hanging="10"/>
        <w:jc w:val="both"/>
        <w:rPr>
          <w:rFonts w:ascii="Calibri" w:eastAsia="Calibri" w:hAnsi="Calibri" w:cs="Calibri"/>
          <w:color w:val="000000"/>
          <w:szCs w:val="22"/>
        </w:rPr>
      </w:pPr>
      <w:r w:rsidRPr="00D90C18">
        <w:rPr>
          <w:rFonts w:ascii="Calibri" w:eastAsia="Calibri" w:hAnsi="Calibri" w:cs="Calibri"/>
          <w:color w:val="000000"/>
          <w:szCs w:val="22"/>
        </w:rPr>
        <w:lastRenderedPageBreak/>
        <w:t xml:space="preserve">L’Amministrazione Comunale si riserva il diritto di modificare, prorogare o eventualmente revocare il presente bando, a suo insindacabile giudizio.  </w:t>
      </w:r>
    </w:p>
    <w:p w14:paraId="724A0671" w14:textId="77777777" w:rsidR="00D90C18" w:rsidRPr="00D90C18" w:rsidRDefault="00D90C18" w:rsidP="00D90C18">
      <w:pPr>
        <w:widowControl/>
        <w:autoSpaceDE/>
        <w:autoSpaceDN/>
        <w:adjustRightInd/>
        <w:spacing w:after="5" w:line="268" w:lineRule="auto"/>
        <w:ind w:right="13" w:hanging="10"/>
        <w:jc w:val="both"/>
        <w:rPr>
          <w:rFonts w:ascii="Calibri" w:eastAsia="Calibri" w:hAnsi="Calibri" w:cs="Calibri"/>
          <w:color w:val="000000"/>
          <w:szCs w:val="22"/>
        </w:rPr>
      </w:pPr>
      <w:r w:rsidRPr="00D90C18">
        <w:rPr>
          <w:rFonts w:ascii="Calibri" w:eastAsia="Calibri" w:hAnsi="Calibri" w:cs="Calibri"/>
          <w:color w:val="000000"/>
          <w:szCs w:val="22"/>
        </w:rPr>
        <w:t xml:space="preserve">Per quanto non espressamente previsto nel presente Bando si rimanda alle disposizioni generali di cui al </w:t>
      </w:r>
      <w:proofErr w:type="spellStart"/>
      <w:r w:rsidRPr="00D90C18">
        <w:rPr>
          <w:rFonts w:ascii="Calibri" w:eastAsia="Calibri" w:hAnsi="Calibri" w:cs="Calibri"/>
          <w:color w:val="000000"/>
          <w:szCs w:val="22"/>
        </w:rPr>
        <w:t>D.lgs</w:t>
      </w:r>
      <w:proofErr w:type="spellEnd"/>
      <w:r w:rsidRPr="00D90C18">
        <w:rPr>
          <w:rFonts w:ascii="Calibri" w:eastAsia="Calibri" w:hAnsi="Calibri" w:cs="Calibri"/>
          <w:color w:val="000000"/>
          <w:szCs w:val="22"/>
        </w:rPr>
        <w:t xml:space="preserve"> 165/2001 ai vigenti C.C.N.L. del Comparto Regioni ed Autonomie Locali, alle disposizioni dei vigenti Regolamenti dell’Ente ed in particolare al Regolamento degli Uffici e dei Servizi e per l’accesso agli impieghi del Comune di Fosdinovo approvato con deliberazione di Giunta Comunale n. 62 in data 07/08/2014 e </w:t>
      </w:r>
      <w:proofErr w:type="spellStart"/>
      <w:r w:rsidRPr="00D90C18">
        <w:rPr>
          <w:rFonts w:ascii="Calibri" w:eastAsia="Calibri" w:hAnsi="Calibri" w:cs="Calibri"/>
          <w:color w:val="000000"/>
          <w:szCs w:val="22"/>
        </w:rPr>
        <w:t>s.m.i.</w:t>
      </w:r>
      <w:proofErr w:type="spellEnd"/>
      <w:r w:rsidRPr="00D90C18">
        <w:rPr>
          <w:rFonts w:ascii="Calibri" w:eastAsia="Calibri" w:hAnsi="Calibri" w:cs="Calibri"/>
          <w:color w:val="000000"/>
          <w:szCs w:val="22"/>
        </w:rPr>
        <w:t xml:space="preserve">. </w:t>
      </w:r>
    </w:p>
    <w:p w14:paraId="1CE60414" w14:textId="77777777" w:rsidR="00D90C18" w:rsidRPr="00D90C18" w:rsidRDefault="00D90C18" w:rsidP="00D90C18">
      <w:pPr>
        <w:widowControl/>
        <w:autoSpaceDE/>
        <w:autoSpaceDN/>
        <w:adjustRightInd/>
        <w:spacing w:after="5" w:line="268" w:lineRule="auto"/>
        <w:ind w:right="13" w:hanging="10"/>
        <w:jc w:val="both"/>
        <w:rPr>
          <w:rFonts w:ascii="Calibri" w:eastAsia="Calibri" w:hAnsi="Calibri" w:cs="Calibri"/>
          <w:color w:val="000000"/>
          <w:szCs w:val="22"/>
        </w:rPr>
      </w:pPr>
      <w:r w:rsidRPr="00D90C18">
        <w:rPr>
          <w:rFonts w:ascii="Calibri" w:eastAsia="Calibri" w:hAnsi="Calibri" w:cs="Calibri"/>
          <w:color w:val="000000"/>
          <w:szCs w:val="22"/>
        </w:rPr>
        <w:t xml:space="preserve">La partecipazione al presente concorso comporta l’accettazione senza riserve di tutte le prescrizioni contenute nel presente bando.  </w:t>
      </w:r>
    </w:p>
    <w:p w14:paraId="3F3743D0" w14:textId="77777777" w:rsidR="00D90C18" w:rsidRPr="00D90C18" w:rsidRDefault="00D90C18" w:rsidP="00D90C18">
      <w:pPr>
        <w:widowControl/>
        <w:autoSpaceDE/>
        <w:autoSpaceDN/>
        <w:adjustRightInd/>
        <w:spacing w:after="5" w:line="268" w:lineRule="auto"/>
        <w:ind w:right="13" w:hanging="10"/>
        <w:jc w:val="both"/>
        <w:rPr>
          <w:rFonts w:ascii="Calibri" w:eastAsia="Calibri" w:hAnsi="Calibri" w:cs="Calibri"/>
          <w:color w:val="000000"/>
          <w:szCs w:val="22"/>
        </w:rPr>
      </w:pPr>
      <w:r w:rsidRPr="00D90C18">
        <w:rPr>
          <w:rFonts w:ascii="Calibri" w:eastAsia="Calibri" w:hAnsi="Calibri" w:cs="Calibri"/>
          <w:color w:val="000000"/>
          <w:szCs w:val="22"/>
        </w:rPr>
        <w:t xml:space="preserve">Per informazioni e/o chiarimenti è possibile rivolgersi, a mezzo mail, all’ufficio personale del Comune all’indirizzo di posta elettronica bongiovanni@comune.fosdinovo.ms.it. </w:t>
      </w:r>
    </w:p>
    <w:p w14:paraId="46316684" w14:textId="77777777" w:rsidR="00D90C18" w:rsidRPr="00D90C18" w:rsidRDefault="00D90C18" w:rsidP="00D90C18">
      <w:pPr>
        <w:widowControl/>
        <w:autoSpaceDE/>
        <w:autoSpaceDN/>
        <w:adjustRightInd/>
        <w:spacing w:after="5" w:line="268" w:lineRule="auto"/>
        <w:ind w:right="13" w:hanging="10"/>
        <w:jc w:val="both"/>
        <w:rPr>
          <w:rFonts w:ascii="Calibri" w:eastAsia="Calibri" w:hAnsi="Calibri" w:cs="Calibri"/>
          <w:color w:val="000000"/>
          <w:szCs w:val="22"/>
        </w:rPr>
      </w:pPr>
      <w:r w:rsidRPr="00D90C18">
        <w:rPr>
          <w:rFonts w:ascii="Calibri" w:eastAsia="Calibri" w:hAnsi="Calibri" w:cs="Calibri"/>
          <w:color w:val="000000"/>
          <w:szCs w:val="22"/>
        </w:rPr>
        <w:t xml:space="preserve">Per eventuali altre informazioni rivolgersi all'Ufficio Personale n. 0187 6807213 </w:t>
      </w:r>
    </w:p>
    <w:p w14:paraId="7036BBA1" w14:textId="77777777" w:rsidR="00D90C18" w:rsidRPr="00D90C18" w:rsidRDefault="00D90C18" w:rsidP="00D90C18">
      <w:pPr>
        <w:widowControl/>
        <w:autoSpaceDE/>
        <w:autoSpaceDN/>
        <w:adjustRightInd/>
        <w:spacing w:after="5" w:line="268" w:lineRule="auto"/>
        <w:ind w:right="13" w:hanging="10"/>
        <w:jc w:val="both"/>
        <w:rPr>
          <w:rFonts w:ascii="Calibri" w:eastAsia="Calibri" w:hAnsi="Calibri" w:cs="Calibri"/>
          <w:color w:val="000000"/>
          <w:szCs w:val="22"/>
        </w:rPr>
      </w:pPr>
      <w:r w:rsidRPr="00D90C18">
        <w:rPr>
          <w:rFonts w:ascii="Calibri" w:eastAsia="Calibri" w:hAnsi="Calibri" w:cs="Calibri"/>
          <w:color w:val="000000"/>
          <w:szCs w:val="22"/>
        </w:rPr>
        <w:t xml:space="preserve">Il responsabile del procedimento è il dott. Giuseppe Bongiovanni, Responsabile dell’Area Tributi e Personale del Comune di Fosdinovo. </w:t>
      </w:r>
    </w:p>
    <w:p w14:paraId="6E5151EA" w14:textId="77777777" w:rsidR="00BC170F" w:rsidRDefault="00BC170F" w:rsidP="000A6C7E">
      <w:pPr>
        <w:spacing w:line="320" w:lineRule="exact"/>
        <w:jc w:val="both"/>
        <w:rPr>
          <w:rFonts w:asciiTheme="minorHAnsi" w:hAnsiTheme="minorHAnsi" w:cstheme="minorHAnsi"/>
          <w:highlight w:val="yellow"/>
        </w:rPr>
      </w:pPr>
    </w:p>
    <w:p w14:paraId="55535327" w14:textId="00DB40E5" w:rsidR="000A6C7E" w:rsidRPr="00B507A6" w:rsidRDefault="00D90C18" w:rsidP="000A6C7E">
      <w:pPr>
        <w:spacing w:line="320" w:lineRule="exact"/>
        <w:jc w:val="both"/>
        <w:rPr>
          <w:rFonts w:asciiTheme="minorHAnsi" w:hAnsiTheme="minorHAnsi" w:cstheme="minorHAnsi"/>
        </w:rPr>
      </w:pPr>
      <w:r w:rsidRPr="00BC170F">
        <w:rPr>
          <w:rFonts w:asciiTheme="minorHAnsi" w:hAnsiTheme="minorHAnsi" w:cstheme="minorHAnsi"/>
        </w:rPr>
        <w:t>Fosdinovo</w:t>
      </w:r>
      <w:r w:rsidR="000A6C7E" w:rsidRPr="00BC170F">
        <w:rPr>
          <w:rFonts w:asciiTheme="minorHAnsi" w:hAnsiTheme="minorHAnsi" w:cstheme="minorHAnsi"/>
        </w:rPr>
        <w:t>, 2</w:t>
      </w:r>
      <w:r w:rsidR="00EB7730">
        <w:rPr>
          <w:rFonts w:asciiTheme="minorHAnsi" w:hAnsiTheme="minorHAnsi" w:cstheme="minorHAnsi"/>
        </w:rPr>
        <w:t>8</w:t>
      </w:r>
      <w:r w:rsidR="000A6C7E" w:rsidRPr="00BC170F">
        <w:rPr>
          <w:rFonts w:asciiTheme="minorHAnsi" w:hAnsiTheme="minorHAnsi" w:cstheme="minorHAnsi"/>
        </w:rPr>
        <w:t xml:space="preserve"> </w:t>
      </w:r>
      <w:r w:rsidRPr="00BC170F">
        <w:rPr>
          <w:rFonts w:asciiTheme="minorHAnsi" w:hAnsiTheme="minorHAnsi" w:cstheme="minorHAnsi"/>
        </w:rPr>
        <w:t>giugno</w:t>
      </w:r>
      <w:r w:rsidR="000A6C7E" w:rsidRPr="00BC170F">
        <w:rPr>
          <w:rFonts w:asciiTheme="minorHAnsi" w:hAnsiTheme="minorHAnsi" w:cstheme="minorHAnsi"/>
        </w:rPr>
        <w:t xml:space="preserve"> 202</w:t>
      </w:r>
      <w:r w:rsidRPr="00BC170F">
        <w:rPr>
          <w:rFonts w:asciiTheme="minorHAnsi" w:hAnsiTheme="minorHAnsi" w:cstheme="minorHAnsi"/>
        </w:rPr>
        <w:t>3</w:t>
      </w:r>
      <w:r w:rsidR="000A6C7E" w:rsidRPr="00B507A6">
        <w:rPr>
          <w:rFonts w:asciiTheme="minorHAnsi" w:hAnsiTheme="minorHAnsi" w:cstheme="minorHAnsi"/>
        </w:rPr>
        <w:t xml:space="preserve"> </w:t>
      </w:r>
    </w:p>
    <w:p w14:paraId="78A9D089" w14:textId="66A0CDE6" w:rsidR="000A6C7E" w:rsidRPr="00B507A6" w:rsidRDefault="000A6C7E" w:rsidP="000A6C7E">
      <w:pPr>
        <w:spacing w:line="320" w:lineRule="exact"/>
        <w:jc w:val="both"/>
        <w:rPr>
          <w:rFonts w:asciiTheme="minorHAnsi" w:hAnsiTheme="minorHAnsi" w:cstheme="minorHAnsi"/>
        </w:rPr>
      </w:pPr>
      <w:r w:rsidRPr="00B507A6">
        <w:rPr>
          <w:rFonts w:asciiTheme="minorHAnsi" w:hAnsiTheme="minorHAnsi" w:cstheme="minorHAnsi"/>
          <w:w w:val="105"/>
        </w:rPr>
        <w:tab/>
      </w:r>
      <w:r w:rsidRPr="00B507A6">
        <w:rPr>
          <w:rFonts w:asciiTheme="minorHAnsi" w:hAnsiTheme="minorHAnsi" w:cstheme="minorHAnsi"/>
          <w:w w:val="105"/>
        </w:rPr>
        <w:tab/>
      </w:r>
      <w:r w:rsidRPr="00B507A6">
        <w:rPr>
          <w:rFonts w:asciiTheme="minorHAnsi" w:hAnsiTheme="minorHAnsi" w:cstheme="minorHAnsi"/>
          <w:w w:val="105"/>
        </w:rPr>
        <w:tab/>
      </w:r>
      <w:r w:rsidRPr="00B507A6">
        <w:rPr>
          <w:rFonts w:asciiTheme="minorHAnsi" w:hAnsiTheme="minorHAnsi" w:cstheme="minorHAnsi"/>
          <w:w w:val="105"/>
        </w:rPr>
        <w:tab/>
      </w:r>
      <w:r w:rsidRPr="00B507A6">
        <w:rPr>
          <w:rFonts w:asciiTheme="minorHAnsi" w:hAnsiTheme="minorHAnsi" w:cstheme="minorHAnsi"/>
          <w:w w:val="105"/>
        </w:rPr>
        <w:tab/>
      </w:r>
      <w:r w:rsidRPr="00B507A6">
        <w:rPr>
          <w:rFonts w:asciiTheme="minorHAnsi" w:hAnsiTheme="minorHAnsi" w:cstheme="minorHAnsi"/>
          <w:w w:val="105"/>
        </w:rPr>
        <w:tab/>
      </w:r>
      <w:r w:rsidRPr="00B507A6">
        <w:rPr>
          <w:rFonts w:asciiTheme="minorHAnsi" w:hAnsiTheme="minorHAnsi" w:cstheme="minorHAnsi"/>
          <w:w w:val="105"/>
        </w:rPr>
        <w:tab/>
      </w:r>
      <w:r w:rsidRPr="00B507A6">
        <w:rPr>
          <w:rFonts w:asciiTheme="minorHAnsi" w:hAnsiTheme="minorHAnsi" w:cstheme="minorHAnsi"/>
        </w:rPr>
        <w:t>Responsabile dell’</w:t>
      </w:r>
      <w:r w:rsidR="00BC170F">
        <w:rPr>
          <w:rFonts w:asciiTheme="minorHAnsi" w:hAnsiTheme="minorHAnsi" w:cstheme="minorHAnsi"/>
        </w:rPr>
        <w:t>Ufficio personale</w:t>
      </w:r>
    </w:p>
    <w:p w14:paraId="67F9844D" w14:textId="44A020F1" w:rsidR="00B06B5B" w:rsidRPr="00556EC9" w:rsidRDefault="000A6C7E" w:rsidP="00254B75">
      <w:pPr>
        <w:spacing w:line="320" w:lineRule="exact"/>
        <w:ind w:left="4248" w:firstLine="708"/>
        <w:jc w:val="both"/>
        <w:rPr>
          <w:rFonts w:asciiTheme="minorHAnsi" w:hAnsiTheme="minorHAnsi" w:cstheme="minorHAnsi"/>
          <w:w w:val="105"/>
        </w:rPr>
      </w:pPr>
      <w:r w:rsidRPr="00B507A6">
        <w:rPr>
          <w:rFonts w:asciiTheme="minorHAnsi" w:hAnsiTheme="minorHAnsi" w:cstheme="minorHAnsi"/>
        </w:rPr>
        <w:t xml:space="preserve">Dott. </w:t>
      </w:r>
      <w:r w:rsidR="00BC170F">
        <w:rPr>
          <w:rFonts w:asciiTheme="minorHAnsi" w:hAnsiTheme="minorHAnsi" w:cstheme="minorHAnsi"/>
        </w:rPr>
        <w:t>Giuseppe Bongiovanni</w:t>
      </w:r>
    </w:p>
    <w:sectPr w:rsidR="00B06B5B" w:rsidRPr="00556EC9">
      <w:headerReference w:type="default" r:id="rId9"/>
      <w:footerReference w:type="default" r:id="rId10"/>
      <w:pgSz w:w="11920" w:h="16860"/>
      <w:pgMar w:top="1120" w:right="1080" w:bottom="280" w:left="1100" w:header="720" w:footer="720" w:gutter="0"/>
      <w:cols w:space="720" w:equalWidth="0">
        <w:col w:w="974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EF2B4" w14:textId="77777777" w:rsidR="00AA672B" w:rsidRDefault="00AA672B">
      <w:r>
        <w:separator/>
      </w:r>
    </w:p>
  </w:endnote>
  <w:endnote w:type="continuationSeparator" w:id="0">
    <w:p w14:paraId="6287ED68" w14:textId="77777777" w:rsidR="00AA672B" w:rsidRDefault="00AA6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udy Old Style">
    <w:panose1 w:val="020205020503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B7381" w14:textId="77777777" w:rsidR="00CF54CB" w:rsidRPr="00CF54CB" w:rsidRDefault="00606073">
    <w:pPr>
      <w:pStyle w:val="Pidipagina"/>
      <w:jc w:val="right"/>
      <w:rPr>
        <w:rFonts w:asciiTheme="minorHAnsi" w:hAnsiTheme="minorHAnsi" w:cs="Calibri"/>
        <w:sz w:val="20"/>
        <w:szCs w:val="20"/>
      </w:rPr>
    </w:pPr>
    <w:r w:rsidRPr="00CF54CB">
      <w:rPr>
        <w:rFonts w:asciiTheme="minorHAnsi" w:hAnsiTheme="minorHAnsi" w:cs="Calibri"/>
        <w:sz w:val="20"/>
        <w:szCs w:val="20"/>
      </w:rPr>
      <w:fldChar w:fldCharType="begin"/>
    </w:r>
    <w:r w:rsidRPr="00CF54CB">
      <w:rPr>
        <w:rFonts w:asciiTheme="minorHAnsi" w:hAnsiTheme="minorHAnsi" w:cs="Calibri"/>
        <w:sz w:val="20"/>
        <w:szCs w:val="20"/>
      </w:rPr>
      <w:instrText>PAGE   \* MERGEFORMAT</w:instrText>
    </w:r>
    <w:r w:rsidRPr="00CF54CB">
      <w:rPr>
        <w:rFonts w:asciiTheme="minorHAnsi" w:hAnsiTheme="minorHAnsi" w:cs="Calibri"/>
        <w:sz w:val="20"/>
        <w:szCs w:val="20"/>
      </w:rPr>
      <w:fldChar w:fldCharType="separate"/>
    </w:r>
    <w:r w:rsidR="00466D29">
      <w:rPr>
        <w:rFonts w:asciiTheme="minorHAnsi" w:hAnsiTheme="minorHAnsi" w:cs="Calibri"/>
        <w:noProof/>
        <w:sz w:val="20"/>
        <w:szCs w:val="20"/>
      </w:rPr>
      <w:t>1</w:t>
    </w:r>
    <w:r w:rsidRPr="00CF54CB">
      <w:rPr>
        <w:rFonts w:asciiTheme="minorHAnsi" w:hAnsiTheme="minorHAnsi" w:cs="Calibri"/>
        <w:sz w:val="20"/>
        <w:szCs w:val="20"/>
      </w:rPr>
      <w:fldChar w:fldCharType="end"/>
    </w:r>
  </w:p>
  <w:p w14:paraId="2A4B0058" w14:textId="77777777" w:rsidR="00CF54CB" w:rsidRDefault="00AA672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A3288" w14:textId="77777777" w:rsidR="00AA672B" w:rsidRDefault="00AA672B">
      <w:r>
        <w:separator/>
      </w:r>
    </w:p>
  </w:footnote>
  <w:footnote w:type="continuationSeparator" w:id="0">
    <w:p w14:paraId="745E9952" w14:textId="77777777" w:rsidR="00AA672B" w:rsidRDefault="00AA67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E8E95" w14:textId="77777777" w:rsidR="00290D91" w:rsidRDefault="00290D9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9D687EE"/>
    <w:multiLevelType w:val="hybridMultilevel"/>
    <w:tmpl w:val="0E5EF6C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0CF67A1"/>
    <w:multiLevelType w:val="hybridMultilevel"/>
    <w:tmpl w:val="60B0F35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402"/>
    <w:multiLevelType w:val="multilevel"/>
    <w:tmpl w:val="222C7584"/>
    <w:lvl w:ilvl="0">
      <w:start w:val="1"/>
      <w:numFmt w:val="decimal"/>
      <w:lvlText w:val="%1."/>
      <w:lvlJc w:val="left"/>
      <w:pPr>
        <w:ind w:left="333" w:hanging="226"/>
      </w:pPr>
      <w:rPr>
        <w:rFonts w:asciiTheme="minorHAnsi" w:hAnsiTheme="minorHAnsi" w:cs="Calibri" w:hint="default"/>
        <w:b/>
        <w:bCs/>
        <w:color w:val="000000" w:themeColor="text1"/>
        <w:w w:val="101"/>
        <w:sz w:val="24"/>
        <w:szCs w:val="24"/>
      </w:rPr>
    </w:lvl>
    <w:lvl w:ilvl="1">
      <w:numFmt w:val="bullet"/>
      <w:lvlText w:val="•"/>
      <w:lvlJc w:val="left"/>
      <w:pPr>
        <w:ind w:left="1288" w:hanging="226"/>
      </w:pPr>
    </w:lvl>
    <w:lvl w:ilvl="2">
      <w:numFmt w:val="bullet"/>
      <w:lvlText w:val="•"/>
      <w:lvlJc w:val="left"/>
      <w:pPr>
        <w:ind w:left="2236" w:hanging="226"/>
      </w:pPr>
    </w:lvl>
    <w:lvl w:ilvl="3">
      <w:numFmt w:val="bullet"/>
      <w:lvlText w:val="•"/>
      <w:lvlJc w:val="left"/>
      <w:pPr>
        <w:ind w:left="3184" w:hanging="226"/>
      </w:pPr>
    </w:lvl>
    <w:lvl w:ilvl="4">
      <w:numFmt w:val="bullet"/>
      <w:lvlText w:val="•"/>
      <w:lvlJc w:val="left"/>
      <w:pPr>
        <w:ind w:left="4132" w:hanging="226"/>
      </w:pPr>
    </w:lvl>
    <w:lvl w:ilvl="5">
      <w:numFmt w:val="bullet"/>
      <w:lvlText w:val="•"/>
      <w:lvlJc w:val="left"/>
      <w:pPr>
        <w:ind w:left="5080" w:hanging="226"/>
      </w:pPr>
    </w:lvl>
    <w:lvl w:ilvl="6">
      <w:numFmt w:val="bullet"/>
      <w:lvlText w:val="•"/>
      <w:lvlJc w:val="left"/>
      <w:pPr>
        <w:ind w:left="6028" w:hanging="226"/>
      </w:pPr>
    </w:lvl>
    <w:lvl w:ilvl="7">
      <w:numFmt w:val="bullet"/>
      <w:lvlText w:val="•"/>
      <w:lvlJc w:val="left"/>
      <w:pPr>
        <w:ind w:left="6976" w:hanging="226"/>
      </w:pPr>
    </w:lvl>
    <w:lvl w:ilvl="8">
      <w:numFmt w:val="bullet"/>
      <w:lvlText w:val="•"/>
      <w:lvlJc w:val="left"/>
      <w:pPr>
        <w:ind w:left="7924" w:hanging="226"/>
      </w:pPr>
    </w:lvl>
  </w:abstractNum>
  <w:abstractNum w:abstractNumId="3" w15:restartNumberingAfterBreak="0">
    <w:nsid w:val="02275711"/>
    <w:multiLevelType w:val="hybridMultilevel"/>
    <w:tmpl w:val="61A908C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A67327D"/>
    <w:multiLevelType w:val="hybridMultilevel"/>
    <w:tmpl w:val="4FBA1BA0"/>
    <w:lvl w:ilvl="0" w:tplc="04100005">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5" w15:restartNumberingAfterBreak="0">
    <w:nsid w:val="0A9936F3"/>
    <w:multiLevelType w:val="multilevel"/>
    <w:tmpl w:val="19565EC4"/>
    <w:lvl w:ilvl="0">
      <w:start w:val="1"/>
      <w:numFmt w:val="lowerLetter"/>
      <w:lvlText w:val="%1)"/>
      <w:lvlJc w:val="left"/>
      <w:pPr>
        <w:ind w:left="383" w:hanging="277"/>
      </w:pPr>
      <w:rPr>
        <w:rFonts w:ascii="Calibri" w:hAnsi="Calibri" w:cs="Times New Roman" w:hint="default"/>
        <w:b w:val="0"/>
        <w:bCs w:val="0"/>
        <w:i w:val="0"/>
        <w:strike w:val="0"/>
        <w:dstrike w:val="0"/>
        <w:color w:val="000000"/>
        <w:spacing w:val="-1"/>
        <w:w w:val="105"/>
        <w:sz w:val="24"/>
        <w:szCs w:val="24"/>
        <w:u w:val="none" w:color="000000"/>
        <w:vertAlign w:val="baseline"/>
      </w:rPr>
    </w:lvl>
    <w:lvl w:ilvl="1">
      <w:numFmt w:val="bullet"/>
      <w:lvlText w:val="•"/>
      <w:lvlJc w:val="left"/>
      <w:pPr>
        <w:ind w:left="1324" w:hanging="277"/>
      </w:pPr>
    </w:lvl>
    <w:lvl w:ilvl="2">
      <w:numFmt w:val="bullet"/>
      <w:lvlText w:val="•"/>
      <w:lvlJc w:val="left"/>
      <w:pPr>
        <w:ind w:left="2268" w:hanging="277"/>
      </w:pPr>
    </w:lvl>
    <w:lvl w:ilvl="3">
      <w:numFmt w:val="bullet"/>
      <w:lvlText w:val="•"/>
      <w:lvlJc w:val="left"/>
      <w:pPr>
        <w:ind w:left="3212" w:hanging="277"/>
      </w:pPr>
    </w:lvl>
    <w:lvl w:ilvl="4">
      <w:numFmt w:val="bullet"/>
      <w:lvlText w:val="•"/>
      <w:lvlJc w:val="left"/>
      <w:pPr>
        <w:ind w:left="4156" w:hanging="277"/>
      </w:pPr>
    </w:lvl>
    <w:lvl w:ilvl="5">
      <w:numFmt w:val="bullet"/>
      <w:lvlText w:val="•"/>
      <w:lvlJc w:val="left"/>
      <w:pPr>
        <w:ind w:left="5100" w:hanging="277"/>
      </w:pPr>
    </w:lvl>
    <w:lvl w:ilvl="6">
      <w:numFmt w:val="bullet"/>
      <w:lvlText w:val="•"/>
      <w:lvlJc w:val="left"/>
      <w:pPr>
        <w:ind w:left="6044" w:hanging="277"/>
      </w:pPr>
    </w:lvl>
    <w:lvl w:ilvl="7">
      <w:numFmt w:val="bullet"/>
      <w:lvlText w:val="•"/>
      <w:lvlJc w:val="left"/>
      <w:pPr>
        <w:ind w:left="6988" w:hanging="277"/>
      </w:pPr>
    </w:lvl>
    <w:lvl w:ilvl="8">
      <w:numFmt w:val="bullet"/>
      <w:lvlText w:val="•"/>
      <w:lvlJc w:val="left"/>
      <w:pPr>
        <w:ind w:left="7932" w:hanging="277"/>
      </w:pPr>
    </w:lvl>
  </w:abstractNum>
  <w:abstractNum w:abstractNumId="6" w15:restartNumberingAfterBreak="0">
    <w:nsid w:val="0E811A6A"/>
    <w:multiLevelType w:val="hybridMultilevel"/>
    <w:tmpl w:val="135AA668"/>
    <w:lvl w:ilvl="0" w:tplc="C4C2D72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EA4680B"/>
    <w:multiLevelType w:val="hybridMultilevel"/>
    <w:tmpl w:val="B3BEF9BE"/>
    <w:lvl w:ilvl="0" w:tplc="7E4A834E">
      <w:start w:val="1"/>
      <w:numFmt w:val="lowerLetter"/>
      <w:lvlText w:val="%1)"/>
      <w:lvlJc w:val="left"/>
      <w:pPr>
        <w:ind w:left="355" w:hanging="360"/>
      </w:pPr>
      <w:rPr>
        <w:rFonts w:hint="default"/>
      </w:rPr>
    </w:lvl>
    <w:lvl w:ilvl="1" w:tplc="04100019" w:tentative="1">
      <w:start w:val="1"/>
      <w:numFmt w:val="lowerLetter"/>
      <w:lvlText w:val="%2."/>
      <w:lvlJc w:val="left"/>
      <w:pPr>
        <w:ind w:left="1075" w:hanging="360"/>
      </w:pPr>
    </w:lvl>
    <w:lvl w:ilvl="2" w:tplc="0410001B" w:tentative="1">
      <w:start w:val="1"/>
      <w:numFmt w:val="lowerRoman"/>
      <w:lvlText w:val="%3."/>
      <w:lvlJc w:val="right"/>
      <w:pPr>
        <w:ind w:left="1795" w:hanging="180"/>
      </w:pPr>
    </w:lvl>
    <w:lvl w:ilvl="3" w:tplc="0410000F" w:tentative="1">
      <w:start w:val="1"/>
      <w:numFmt w:val="decimal"/>
      <w:lvlText w:val="%4."/>
      <w:lvlJc w:val="left"/>
      <w:pPr>
        <w:ind w:left="2515" w:hanging="360"/>
      </w:pPr>
    </w:lvl>
    <w:lvl w:ilvl="4" w:tplc="04100019" w:tentative="1">
      <w:start w:val="1"/>
      <w:numFmt w:val="lowerLetter"/>
      <w:lvlText w:val="%5."/>
      <w:lvlJc w:val="left"/>
      <w:pPr>
        <w:ind w:left="3235" w:hanging="360"/>
      </w:pPr>
    </w:lvl>
    <w:lvl w:ilvl="5" w:tplc="0410001B" w:tentative="1">
      <w:start w:val="1"/>
      <w:numFmt w:val="lowerRoman"/>
      <w:lvlText w:val="%6."/>
      <w:lvlJc w:val="right"/>
      <w:pPr>
        <w:ind w:left="3955" w:hanging="180"/>
      </w:pPr>
    </w:lvl>
    <w:lvl w:ilvl="6" w:tplc="0410000F" w:tentative="1">
      <w:start w:val="1"/>
      <w:numFmt w:val="decimal"/>
      <w:lvlText w:val="%7."/>
      <w:lvlJc w:val="left"/>
      <w:pPr>
        <w:ind w:left="4675" w:hanging="360"/>
      </w:pPr>
    </w:lvl>
    <w:lvl w:ilvl="7" w:tplc="04100019" w:tentative="1">
      <w:start w:val="1"/>
      <w:numFmt w:val="lowerLetter"/>
      <w:lvlText w:val="%8."/>
      <w:lvlJc w:val="left"/>
      <w:pPr>
        <w:ind w:left="5395" w:hanging="360"/>
      </w:pPr>
    </w:lvl>
    <w:lvl w:ilvl="8" w:tplc="0410001B" w:tentative="1">
      <w:start w:val="1"/>
      <w:numFmt w:val="lowerRoman"/>
      <w:lvlText w:val="%9."/>
      <w:lvlJc w:val="right"/>
      <w:pPr>
        <w:ind w:left="6115" w:hanging="180"/>
      </w:pPr>
    </w:lvl>
  </w:abstractNum>
  <w:abstractNum w:abstractNumId="8" w15:restartNumberingAfterBreak="0">
    <w:nsid w:val="10827103"/>
    <w:multiLevelType w:val="hybridMultilevel"/>
    <w:tmpl w:val="9D0C78FA"/>
    <w:lvl w:ilvl="0" w:tplc="0410000F">
      <w:start w:val="1"/>
      <w:numFmt w:val="decimal"/>
      <w:lvlText w:val="%1."/>
      <w:lvlJc w:val="left"/>
      <w:pPr>
        <w:tabs>
          <w:tab w:val="num" w:pos="1320"/>
        </w:tabs>
        <w:ind w:left="1320" w:hanging="360"/>
      </w:pPr>
    </w:lvl>
    <w:lvl w:ilvl="1" w:tplc="04100019" w:tentative="1">
      <w:start w:val="1"/>
      <w:numFmt w:val="lowerLetter"/>
      <w:lvlText w:val="%2."/>
      <w:lvlJc w:val="left"/>
      <w:pPr>
        <w:tabs>
          <w:tab w:val="num" w:pos="2040"/>
        </w:tabs>
        <w:ind w:left="2040" w:hanging="360"/>
      </w:pPr>
    </w:lvl>
    <w:lvl w:ilvl="2" w:tplc="0410001B" w:tentative="1">
      <w:start w:val="1"/>
      <w:numFmt w:val="lowerRoman"/>
      <w:lvlText w:val="%3."/>
      <w:lvlJc w:val="right"/>
      <w:pPr>
        <w:tabs>
          <w:tab w:val="num" w:pos="2760"/>
        </w:tabs>
        <w:ind w:left="2760" w:hanging="180"/>
      </w:pPr>
    </w:lvl>
    <w:lvl w:ilvl="3" w:tplc="0410000F" w:tentative="1">
      <w:start w:val="1"/>
      <w:numFmt w:val="decimal"/>
      <w:lvlText w:val="%4."/>
      <w:lvlJc w:val="left"/>
      <w:pPr>
        <w:tabs>
          <w:tab w:val="num" w:pos="3480"/>
        </w:tabs>
        <w:ind w:left="3480" w:hanging="360"/>
      </w:pPr>
    </w:lvl>
    <w:lvl w:ilvl="4" w:tplc="04100019" w:tentative="1">
      <w:start w:val="1"/>
      <w:numFmt w:val="lowerLetter"/>
      <w:lvlText w:val="%5."/>
      <w:lvlJc w:val="left"/>
      <w:pPr>
        <w:tabs>
          <w:tab w:val="num" w:pos="4200"/>
        </w:tabs>
        <w:ind w:left="4200" w:hanging="360"/>
      </w:pPr>
    </w:lvl>
    <w:lvl w:ilvl="5" w:tplc="0410001B" w:tentative="1">
      <w:start w:val="1"/>
      <w:numFmt w:val="lowerRoman"/>
      <w:lvlText w:val="%6."/>
      <w:lvlJc w:val="right"/>
      <w:pPr>
        <w:tabs>
          <w:tab w:val="num" w:pos="4920"/>
        </w:tabs>
        <w:ind w:left="4920" w:hanging="180"/>
      </w:pPr>
    </w:lvl>
    <w:lvl w:ilvl="6" w:tplc="0410000F" w:tentative="1">
      <w:start w:val="1"/>
      <w:numFmt w:val="decimal"/>
      <w:lvlText w:val="%7."/>
      <w:lvlJc w:val="left"/>
      <w:pPr>
        <w:tabs>
          <w:tab w:val="num" w:pos="5640"/>
        </w:tabs>
        <w:ind w:left="5640" w:hanging="360"/>
      </w:pPr>
    </w:lvl>
    <w:lvl w:ilvl="7" w:tplc="04100019" w:tentative="1">
      <w:start w:val="1"/>
      <w:numFmt w:val="lowerLetter"/>
      <w:lvlText w:val="%8."/>
      <w:lvlJc w:val="left"/>
      <w:pPr>
        <w:tabs>
          <w:tab w:val="num" w:pos="6360"/>
        </w:tabs>
        <w:ind w:left="6360" w:hanging="360"/>
      </w:pPr>
    </w:lvl>
    <w:lvl w:ilvl="8" w:tplc="0410001B" w:tentative="1">
      <w:start w:val="1"/>
      <w:numFmt w:val="lowerRoman"/>
      <w:lvlText w:val="%9."/>
      <w:lvlJc w:val="right"/>
      <w:pPr>
        <w:tabs>
          <w:tab w:val="num" w:pos="7080"/>
        </w:tabs>
        <w:ind w:left="7080" w:hanging="180"/>
      </w:pPr>
    </w:lvl>
  </w:abstractNum>
  <w:abstractNum w:abstractNumId="9" w15:restartNumberingAfterBreak="0">
    <w:nsid w:val="134A2B09"/>
    <w:multiLevelType w:val="hybridMultilevel"/>
    <w:tmpl w:val="7D3275C0"/>
    <w:lvl w:ilvl="0" w:tplc="C4C2D72A">
      <w:start w:val="1"/>
      <w:numFmt w:val="bullet"/>
      <w:lvlText w:val=""/>
      <w:lvlJc w:val="left"/>
      <w:pPr>
        <w:ind w:left="708"/>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F2B6EB7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0B04EAA">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17C763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1D81F30">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46A8E30">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B68BC48">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FBC8C2C">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6B689A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3B00038"/>
    <w:multiLevelType w:val="hybridMultilevel"/>
    <w:tmpl w:val="058E907E"/>
    <w:lvl w:ilvl="0" w:tplc="D4D82170">
      <w:start w:val="1"/>
      <w:numFmt w:val="bullet"/>
      <w:lvlText w:val="-"/>
      <w:lvlJc w:val="left"/>
      <w:pPr>
        <w:ind w:left="8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DCC6FEA">
      <w:start w:val="1"/>
      <w:numFmt w:val="bullet"/>
      <w:lvlText w:val="o"/>
      <w:lvlJc w:val="left"/>
      <w:pPr>
        <w:ind w:left="15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9C6294C">
      <w:start w:val="1"/>
      <w:numFmt w:val="bullet"/>
      <w:lvlText w:val="▪"/>
      <w:lvlJc w:val="left"/>
      <w:pPr>
        <w:ind w:left="22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136FFFC">
      <w:start w:val="1"/>
      <w:numFmt w:val="bullet"/>
      <w:lvlText w:val="•"/>
      <w:lvlJc w:val="left"/>
      <w:pPr>
        <w:ind w:left="29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64C758A">
      <w:start w:val="1"/>
      <w:numFmt w:val="bullet"/>
      <w:lvlText w:val="o"/>
      <w:lvlJc w:val="left"/>
      <w:pPr>
        <w:ind w:left="37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AD40DAA">
      <w:start w:val="1"/>
      <w:numFmt w:val="bullet"/>
      <w:lvlText w:val="▪"/>
      <w:lvlJc w:val="left"/>
      <w:pPr>
        <w:ind w:left="44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30CF91A">
      <w:start w:val="1"/>
      <w:numFmt w:val="bullet"/>
      <w:lvlText w:val="•"/>
      <w:lvlJc w:val="left"/>
      <w:pPr>
        <w:ind w:left="51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446B640">
      <w:start w:val="1"/>
      <w:numFmt w:val="bullet"/>
      <w:lvlText w:val="o"/>
      <w:lvlJc w:val="left"/>
      <w:pPr>
        <w:ind w:left="58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D5ACDA6">
      <w:start w:val="1"/>
      <w:numFmt w:val="bullet"/>
      <w:lvlText w:val="▪"/>
      <w:lvlJc w:val="left"/>
      <w:pPr>
        <w:ind w:left="65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A196172"/>
    <w:multiLevelType w:val="hybridMultilevel"/>
    <w:tmpl w:val="45428666"/>
    <w:lvl w:ilvl="0" w:tplc="97947CF8">
      <w:start w:val="1"/>
      <w:numFmt w:val="decimal"/>
      <w:lvlText w:val="%1."/>
      <w:lvlJc w:val="left"/>
      <w:pPr>
        <w:ind w:left="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F3E47F4">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A02030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148317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FA40648">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94E6BCC">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D52EC6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9C631E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1E627DA">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CFD3C24"/>
    <w:multiLevelType w:val="hybridMultilevel"/>
    <w:tmpl w:val="CDD272E6"/>
    <w:lvl w:ilvl="0" w:tplc="C4C2D72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1D074E8D"/>
    <w:multiLevelType w:val="hybridMultilevel"/>
    <w:tmpl w:val="44A60C24"/>
    <w:lvl w:ilvl="0" w:tplc="1EBA4472">
      <w:start w:val="1"/>
      <w:numFmt w:val="decimal"/>
      <w:lvlText w:val="%1."/>
      <w:lvlJc w:val="left"/>
      <w:pPr>
        <w:ind w:left="360" w:hanging="360"/>
      </w:pPr>
      <w:rPr>
        <w:rFonts w:ascii="Tahoma" w:eastAsia="Tahoma" w:hAnsi="Tahoma" w:cs="Tahoma" w:hint="default"/>
        <w:w w:val="99"/>
        <w:sz w:val="24"/>
        <w:szCs w:val="24"/>
        <w:lang w:val="it-IT" w:eastAsia="it-IT" w:bidi="it-IT"/>
      </w:rPr>
    </w:lvl>
    <w:lvl w:ilvl="1" w:tplc="1B528F66">
      <w:numFmt w:val="bullet"/>
      <w:lvlText w:val="•"/>
      <w:lvlJc w:val="left"/>
      <w:pPr>
        <w:ind w:left="1315" w:hanging="360"/>
      </w:pPr>
      <w:rPr>
        <w:rFonts w:hint="default"/>
        <w:lang w:val="it-IT" w:eastAsia="it-IT" w:bidi="it-IT"/>
      </w:rPr>
    </w:lvl>
    <w:lvl w:ilvl="2" w:tplc="E2DE1D9C">
      <w:numFmt w:val="bullet"/>
      <w:lvlText w:val="•"/>
      <w:lvlJc w:val="left"/>
      <w:pPr>
        <w:ind w:left="2264" w:hanging="360"/>
      </w:pPr>
      <w:rPr>
        <w:rFonts w:hint="default"/>
        <w:lang w:val="it-IT" w:eastAsia="it-IT" w:bidi="it-IT"/>
      </w:rPr>
    </w:lvl>
    <w:lvl w:ilvl="3" w:tplc="44305986">
      <w:numFmt w:val="bullet"/>
      <w:lvlText w:val="•"/>
      <w:lvlJc w:val="left"/>
      <w:pPr>
        <w:ind w:left="3212" w:hanging="360"/>
      </w:pPr>
      <w:rPr>
        <w:rFonts w:hint="default"/>
        <w:lang w:val="it-IT" w:eastAsia="it-IT" w:bidi="it-IT"/>
      </w:rPr>
    </w:lvl>
    <w:lvl w:ilvl="4" w:tplc="E1504D82">
      <w:numFmt w:val="bullet"/>
      <w:lvlText w:val="•"/>
      <w:lvlJc w:val="left"/>
      <w:pPr>
        <w:ind w:left="4161" w:hanging="360"/>
      </w:pPr>
      <w:rPr>
        <w:rFonts w:hint="default"/>
        <w:lang w:val="it-IT" w:eastAsia="it-IT" w:bidi="it-IT"/>
      </w:rPr>
    </w:lvl>
    <w:lvl w:ilvl="5" w:tplc="FFCE2142">
      <w:numFmt w:val="bullet"/>
      <w:lvlText w:val="•"/>
      <w:lvlJc w:val="left"/>
      <w:pPr>
        <w:ind w:left="5110" w:hanging="360"/>
      </w:pPr>
      <w:rPr>
        <w:rFonts w:hint="default"/>
        <w:lang w:val="it-IT" w:eastAsia="it-IT" w:bidi="it-IT"/>
      </w:rPr>
    </w:lvl>
    <w:lvl w:ilvl="6" w:tplc="6DACED9E">
      <w:numFmt w:val="bullet"/>
      <w:lvlText w:val="•"/>
      <w:lvlJc w:val="left"/>
      <w:pPr>
        <w:ind w:left="6058" w:hanging="360"/>
      </w:pPr>
      <w:rPr>
        <w:rFonts w:hint="default"/>
        <w:lang w:val="it-IT" w:eastAsia="it-IT" w:bidi="it-IT"/>
      </w:rPr>
    </w:lvl>
    <w:lvl w:ilvl="7" w:tplc="589600E6">
      <w:numFmt w:val="bullet"/>
      <w:lvlText w:val="•"/>
      <w:lvlJc w:val="left"/>
      <w:pPr>
        <w:ind w:left="7007" w:hanging="360"/>
      </w:pPr>
      <w:rPr>
        <w:rFonts w:hint="default"/>
        <w:lang w:val="it-IT" w:eastAsia="it-IT" w:bidi="it-IT"/>
      </w:rPr>
    </w:lvl>
    <w:lvl w:ilvl="8" w:tplc="D95E90D2">
      <w:numFmt w:val="bullet"/>
      <w:lvlText w:val="•"/>
      <w:lvlJc w:val="left"/>
      <w:pPr>
        <w:ind w:left="7956" w:hanging="360"/>
      </w:pPr>
      <w:rPr>
        <w:rFonts w:hint="default"/>
        <w:lang w:val="it-IT" w:eastAsia="it-IT" w:bidi="it-IT"/>
      </w:rPr>
    </w:lvl>
  </w:abstractNum>
  <w:abstractNum w:abstractNumId="14" w15:restartNumberingAfterBreak="0">
    <w:nsid w:val="1E060CC8"/>
    <w:multiLevelType w:val="hybridMultilevel"/>
    <w:tmpl w:val="5C58FC76"/>
    <w:lvl w:ilvl="0" w:tplc="C4C2D72A">
      <w:start w:val="1"/>
      <w:numFmt w:val="bullet"/>
      <w:lvlText w:val=""/>
      <w:lvlJc w:val="left"/>
      <w:pPr>
        <w:ind w:left="708"/>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5A7843D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CDE7C5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0BE796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FC0478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DE63F6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7102C1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5E468B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DFCC22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22985E69"/>
    <w:multiLevelType w:val="multilevel"/>
    <w:tmpl w:val="7834FD7C"/>
    <w:lvl w:ilvl="0">
      <w:start w:val="1"/>
      <w:numFmt w:val="lowerLetter"/>
      <w:lvlText w:val="%1)"/>
      <w:lvlJc w:val="left"/>
      <w:pPr>
        <w:ind w:left="383" w:hanging="277"/>
      </w:pPr>
      <w:rPr>
        <w:rFonts w:ascii="Calibri" w:hAnsi="Calibri" w:cs="Times New Roman" w:hint="default"/>
        <w:b w:val="0"/>
        <w:bCs w:val="0"/>
        <w:i w:val="0"/>
        <w:strike w:val="0"/>
        <w:dstrike w:val="0"/>
        <w:color w:val="000000"/>
        <w:spacing w:val="-1"/>
        <w:w w:val="105"/>
        <w:sz w:val="22"/>
        <w:szCs w:val="22"/>
        <w:u w:val="none" w:color="000000"/>
        <w:vertAlign w:val="baseline"/>
      </w:rPr>
    </w:lvl>
    <w:lvl w:ilvl="1">
      <w:numFmt w:val="bullet"/>
      <w:lvlText w:val="•"/>
      <w:lvlJc w:val="left"/>
      <w:pPr>
        <w:ind w:left="1324" w:hanging="277"/>
      </w:pPr>
    </w:lvl>
    <w:lvl w:ilvl="2">
      <w:numFmt w:val="bullet"/>
      <w:lvlText w:val="•"/>
      <w:lvlJc w:val="left"/>
      <w:pPr>
        <w:ind w:left="2268" w:hanging="277"/>
      </w:pPr>
    </w:lvl>
    <w:lvl w:ilvl="3">
      <w:numFmt w:val="bullet"/>
      <w:lvlText w:val="•"/>
      <w:lvlJc w:val="left"/>
      <w:pPr>
        <w:ind w:left="3212" w:hanging="277"/>
      </w:pPr>
    </w:lvl>
    <w:lvl w:ilvl="4">
      <w:numFmt w:val="bullet"/>
      <w:lvlText w:val="•"/>
      <w:lvlJc w:val="left"/>
      <w:pPr>
        <w:ind w:left="4156" w:hanging="277"/>
      </w:pPr>
    </w:lvl>
    <w:lvl w:ilvl="5">
      <w:numFmt w:val="bullet"/>
      <w:lvlText w:val="•"/>
      <w:lvlJc w:val="left"/>
      <w:pPr>
        <w:ind w:left="5100" w:hanging="277"/>
      </w:pPr>
    </w:lvl>
    <w:lvl w:ilvl="6">
      <w:numFmt w:val="bullet"/>
      <w:lvlText w:val="•"/>
      <w:lvlJc w:val="left"/>
      <w:pPr>
        <w:ind w:left="6044" w:hanging="277"/>
      </w:pPr>
    </w:lvl>
    <w:lvl w:ilvl="7">
      <w:numFmt w:val="bullet"/>
      <w:lvlText w:val="•"/>
      <w:lvlJc w:val="left"/>
      <w:pPr>
        <w:ind w:left="6988" w:hanging="277"/>
      </w:pPr>
    </w:lvl>
    <w:lvl w:ilvl="8">
      <w:numFmt w:val="bullet"/>
      <w:lvlText w:val="•"/>
      <w:lvlJc w:val="left"/>
      <w:pPr>
        <w:ind w:left="7932" w:hanging="277"/>
      </w:pPr>
    </w:lvl>
  </w:abstractNum>
  <w:abstractNum w:abstractNumId="16" w15:restartNumberingAfterBreak="0">
    <w:nsid w:val="26D04315"/>
    <w:multiLevelType w:val="hybridMultilevel"/>
    <w:tmpl w:val="E7E02CE8"/>
    <w:lvl w:ilvl="0" w:tplc="C4C2D72A">
      <w:start w:val="1"/>
      <w:numFmt w:val="bullet"/>
      <w:lvlText w:val=""/>
      <w:lvlJc w:val="left"/>
      <w:pPr>
        <w:ind w:left="708"/>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EAA67A6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5862A6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FD2898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A64349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8BE344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0ECC6B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0780FF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EA21E5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27C577B3"/>
    <w:multiLevelType w:val="hybridMultilevel"/>
    <w:tmpl w:val="848C8D1A"/>
    <w:lvl w:ilvl="0" w:tplc="F3E686B0">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2CE91166"/>
    <w:multiLevelType w:val="hybridMultilevel"/>
    <w:tmpl w:val="85CC605C"/>
    <w:lvl w:ilvl="0" w:tplc="2062DAA0">
      <w:start w:val="1"/>
      <w:numFmt w:val="decimal"/>
      <w:lvlText w:val="%1)"/>
      <w:lvlJc w:val="right"/>
      <w:pPr>
        <w:ind w:left="644" w:hanging="360"/>
      </w:pPr>
      <w:rPr>
        <w:rFonts w:ascii="Calibri" w:hAnsi="Calibri" w:hint="default"/>
        <w:b w:val="0"/>
        <w:i w:val="0"/>
        <w:sz w:val="24"/>
      </w:rPr>
    </w:lvl>
    <w:lvl w:ilvl="1" w:tplc="04100019">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9" w15:restartNumberingAfterBreak="0">
    <w:nsid w:val="302255A3"/>
    <w:multiLevelType w:val="hybridMultilevel"/>
    <w:tmpl w:val="419448FA"/>
    <w:lvl w:ilvl="0" w:tplc="F30473FA">
      <w:start w:val="1"/>
      <w:numFmt w:val="lowerLetter"/>
      <w:lvlText w:val="%1)"/>
      <w:lvlJc w:val="left"/>
      <w:pPr>
        <w:ind w:left="360" w:hanging="360"/>
      </w:pPr>
      <w:rPr>
        <w:rFonts w:ascii="Calibri" w:hAnsi="Calibri" w:cs="Times New Roman" w:hint="default"/>
        <w:b w:val="0"/>
        <w:i w:val="0"/>
        <w:strike w:val="0"/>
        <w:dstrike w:val="0"/>
        <w:color w:val="000000"/>
        <w:sz w:val="24"/>
        <w:szCs w:val="22"/>
        <w:u w:val="none" w:color="000000"/>
        <w:vertAlign w:val="baseline"/>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0" w15:restartNumberingAfterBreak="0">
    <w:nsid w:val="30433B50"/>
    <w:multiLevelType w:val="hybridMultilevel"/>
    <w:tmpl w:val="B42A3C34"/>
    <w:lvl w:ilvl="0" w:tplc="06CC1E60">
      <w:start w:val="1"/>
      <w:numFmt w:val="upperLetter"/>
      <w:lvlText w:val="%1)"/>
      <w:lvlJc w:val="left"/>
      <w:pPr>
        <w:ind w:left="-592"/>
      </w:pPr>
      <w:rPr>
        <w:rFonts w:asciiTheme="minorHAnsi" w:eastAsia="Times New Roman"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1" w:tplc="7FCE804C">
      <w:start w:val="1"/>
      <w:numFmt w:val="lowerLetter"/>
      <w:lvlText w:val="%2"/>
      <w:lvlJc w:val="left"/>
      <w:pPr>
        <w:ind w:left="-1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6322024">
      <w:start w:val="1"/>
      <w:numFmt w:val="lowerRoman"/>
      <w:lvlText w:val="%3"/>
      <w:lvlJc w:val="left"/>
      <w:pPr>
        <w:ind w:left="5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54CFD36">
      <w:start w:val="1"/>
      <w:numFmt w:val="decimal"/>
      <w:lvlText w:val="%4"/>
      <w:lvlJc w:val="left"/>
      <w:pPr>
        <w:ind w:left="13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754EFFC">
      <w:start w:val="1"/>
      <w:numFmt w:val="lowerLetter"/>
      <w:lvlText w:val="%5"/>
      <w:lvlJc w:val="left"/>
      <w:pPr>
        <w:ind w:left="20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BFC0F18">
      <w:start w:val="1"/>
      <w:numFmt w:val="lowerRoman"/>
      <w:lvlText w:val="%6"/>
      <w:lvlJc w:val="left"/>
      <w:pPr>
        <w:ind w:left="27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5500CC0">
      <w:start w:val="1"/>
      <w:numFmt w:val="decimal"/>
      <w:lvlText w:val="%7"/>
      <w:lvlJc w:val="left"/>
      <w:pPr>
        <w:ind w:left="34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7F479D4">
      <w:start w:val="1"/>
      <w:numFmt w:val="lowerLetter"/>
      <w:lvlText w:val="%8"/>
      <w:lvlJc w:val="left"/>
      <w:pPr>
        <w:ind w:left="41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3BA90F8">
      <w:start w:val="1"/>
      <w:numFmt w:val="lowerRoman"/>
      <w:lvlText w:val="%9"/>
      <w:lvlJc w:val="left"/>
      <w:pPr>
        <w:ind w:left="49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31D044DE"/>
    <w:multiLevelType w:val="hybridMultilevel"/>
    <w:tmpl w:val="380ECCE4"/>
    <w:lvl w:ilvl="0" w:tplc="17F09DDA">
      <w:start w:val="1"/>
      <w:numFmt w:val="decimal"/>
      <w:lvlText w:val="%1)"/>
      <w:lvlJc w:val="left"/>
      <w:pPr>
        <w:ind w:left="355" w:hanging="360"/>
      </w:pPr>
      <w:rPr>
        <w:rFonts w:hint="default"/>
      </w:rPr>
    </w:lvl>
    <w:lvl w:ilvl="1" w:tplc="04100019" w:tentative="1">
      <w:start w:val="1"/>
      <w:numFmt w:val="lowerLetter"/>
      <w:lvlText w:val="%2."/>
      <w:lvlJc w:val="left"/>
      <w:pPr>
        <w:ind w:left="1075" w:hanging="360"/>
      </w:pPr>
    </w:lvl>
    <w:lvl w:ilvl="2" w:tplc="0410001B" w:tentative="1">
      <w:start w:val="1"/>
      <w:numFmt w:val="lowerRoman"/>
      <w:lvlText w:val="%3."/>
      <w:lvlJc w:val="right"/>
      <w:pPr>
        <w:ind w:left="1795" w:hanging="180"/>
      </w:pPr>
    </w:lvl>
    <w:lvl w:ilvl="3" w:tplc="0410000F" w:tentative="1">
      <w:start w:val="1"/>
      <w:numFmt w:val="decimal"/>
      <w:lvlText w:val="%4."/>
      <w:lvlJc w:val="left"/>
      <w:pPr>
        <w:ind w:left="2515" w:hanging="360"/>
      </w:pPr>
    </w:lvl>
    <w:lvl w:ilvl="4" w:tplc="04100019" w:tentative="1">
      <w:start w:val="1"/>
      <w:numFmt w:val="lowerLetter"/>
      <w:lvlText w:val="%5."/>
      <w:lvlJc w:val="left"/>
      <w:pPr>
        <w:ind w:left="3235" w:hanging="360"/>
      </w:pPr>
    </w:lvl>
    <w:lvl w:ilvl="5" w:tplc="0410001B" w:tentative="1">
      <w:start w:val="1"/>
      <w:numFmt w:val="lowerRoman"/>
      <w:lvlText w:val="%6."/>
      <w:lvlJc w:val="right"/>
      <w:pPr>
        <w:ind w:left="3955" w:hanging="180"/>
      </w:pPr>
    </w:lvl>
    <w:lvl w:ilvl="6" w:tplc="0410000F" w:tentative="1">
      <w:start w:val="1"/>
      <w:numFmt w:val="decimal"/>
      <w:lvlText w:val="%7."/>
      <w:lvlJc w:val="left"/>
      <w:pPr>
        <w:ind w:left="4675" w:hanging="360"/>
      </w:pPr>
    </w:lvl>
    <w:lvl w:ilvl="7" w:tplc="04100019" w:tentative="1">
      <w:start w:val="1"/>
      <w:numFmt w:val="lowerLetter"/>
      <w:lvlText w:val="%8."/>
      <w:lvlJc w:val="left"/>
      <w:pPr>
        <w:ind w:left="5395" w:hanging="360"/>
      </w:pPr>
    </w:lvl>
    <w:lvl w:ilvl="8" w:tplc="0410001B" w:tentative="1">
      <w:start w:val="1"/>
      <w:numFmt w:val="lowerRoman"/>
      <w:lvlText w:val="%9."/>
      <w:lvlJc w:val="right"/>
      <w:pPr>
        <w:ind w:left="6115" w:hanging="180"/>
      </w:pPr>
    </w:lvl>
  </w:abstractNum>
  <w:abstractNum w:abstractNumId="22" w15:restartNumberingAfterBreak="0">
    <w:nsid w:val="333A6A1C"/>
    <w:multiLevelType w:val="hybridMultilevel"/>
    <w:tmpl w:val="0492B326"/>
    <w:lvl w:ilvl="0" w:tplc="C4C2D72A">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6563C98"/>
    <w:multiLevelType w:val="hybridMultilevel"/>
    <w:tmpl w:val="6E343D1A"/>
    <w:lvl w:ilvl="0" w:tplc="E5F80830">
      <w:start w:val="1"/>
      <w:numFmt w:val="decimal"/>
      <w:lvlText w:val="%1)"/>
      <w:lvlJc w:val="left"/>
      <w:pPr>
        <w:ind w:left="345" w:hanging="360"/>
      </w:pPr>
      <w:rPr>
        <w:rFonts w:hint="default"/>
      </w:rPr>
    </w:lvl>
    <w:lvl w:ilvl="1" w:tplc="04100019" w:tentative="1">
      <w:start w:val="1"/>
      <w:numFmt w:val="lowerLetter"/>
      <w:lvlText w:val="%2."/>
      <w:lvlJc w:val="left"/>
      <w:pPr>
        <w:ind w:left="1065" w:hanging="360"/>
      </w:pPr>
    </w:lvl>
    <w:lvl w:ilvl="2" w:tplc="0410001B" w:tentative="1">
      <w:start w:val="1"/>
      <w:numFmt w:val="lowerRoman"/>
      <w:lvlText w:val="%3."/>
      <w:lvlJc w:val="right"/>
      <w:pPr>
        <w:ind w:left="1785" w:hanging="180"/>
      </w:pPr>
    </w:lvl>
    <w:lvl w:ilvl="3" w:tplc="0410000F" w:tentative="1">
      <w:start w:val="1"/>
      <w:numFmt w:val="decimal"/>
      <w:lvlText w:val="%4."/>
      <w:lvlJc w:val="left"/>
      <w:pPr>
        <w:ind w:left="2505" w:hanging="360"/>
      </w:pPr>
    </w:lvl>
    <w:lvl w:ilvl="4" w:tplc="04100019" w:tentative="1">
      <w:start w:val="1"/>
      <w:numFmt w:val="lowerLetter"/>
      <w:lvlText w:val="%5."/>
      <w:lvlJc w:val="left"/>
      <w:pPr>
        <w:ind w:left="3225" w:hanging="360"/>
      </w:pPr>
    </w:lvl>
    <w:lvl w:ilvl="5" w:tplc="0410001B" w:tentative="1">
      <w:start w:val="1"/>
      <w:numFmt w:val="lowerRoman"/>
      <w:lvlText w:val="%6."/>
      <w:lvlJc w:val="right"/>
      <w:pPr>
        <w:ind w:left="3945" w:hanging="180"/>
      </w:pPr>
    </w:lvl>
    <w:lvl w:ilvl="6" w:tplc="0410000F" w:tentative="1">
      <w:start w:val="1"/>
      <w:numFmt w:val="decimal"/>
      <w:lvlText w:val="%7."/>
      <w:lvlJc w:val="left"/>
      <w:pPr>
        <w:ind w:left="4665" w:hanging="360"/>
      </w:pPr>
    </w:lvl>
    <w:lvl w:ilvl="7" w:tplc="04100019" w:tentative="1">
      <w:start w:val="1"/>
      <w:numFmt w:val="lowerLetter"/>
      <w:lvlText w:val="%8."/>
      <w:lvlJc w:val="left"/>
      <w:pPr>
        <w:ind w:left="5385" w:hanging="360"/>
      </w:pPr>
    </w:lvl>
    <w:lvl w:ilvl="8" w:tplc="0410001B" w:tentative="1">
      <w:start w:val="1"/>
      <w:numFmt w:val="lowerRoman"/>
      <w:lvlText w:val="%9."/>
      <w:lvlJc w:val="right"/>
      <w:pPr>
        <w:ind w:left="6105" w:hanging="180"/>
      </w:pPr>
    </w:lvl>
  </w:abstractNum>
  <w:abstractNum w:abstractNumId="24" w15:restartNumberingAfterBreak="0">
    <w:nsid w:val="37602C47"/>
    <w:multiLevelType w:val="hybridMultilevel"/>
    <w:tmpl w:val="C28AA714"/>
    <w:lvl w:ilvl="0" w:tplc="AB485458">
      <w:start w:val="1"/>
      <w:numFmt w:val="upperLetter"/>
      <w:lvlText w:val="%1)"/>
      <w:lvlJc w:val="left"/>
      <w:pPr>
        <w:ind w:left="360" w:hanging="360"/>
      </w:pPr>
      <w:rPr>
        <w:rFonts w:hint="default"/>
        <w:b w:val="0"/>
        <w:i w:val="0"/>
        <w:strike w:val="0"/>
        <w:dstrike w:val="0"/>
        <w:color w:val="000000"/>
        <w:sz w:val="24"/>
        <w:szCs w:val="22"/>
        <w:u w:val="none" w:color="000000"/>
        <w:vertAlign w:val="baseline"/>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5" w15:restartNumberingAfterBreak="0">
    <w:nsid w:val="39CA3580"/>
    <w:multiLevelType w:val="hybridMultilevel"/>
    <w:tmpl w:val="776E3292"/>
    <w:lvl w:ilvl="0" w:tplc="04100011">
      <w:start w:val="1"/>
      <w:numFmt w:val="decimal"/>
      <w:lvlText w:val="%1)"/>
      <w:lvlJc w:val="left"/>
      <w:pPr>
        <w:ind w:left="21"/>
      </w:pPr>
      <w:rPr>
        <w:rFonts w:hint="default"/>
        <w:b w:val="0"/>
        <w:i w:val="0"/>
        <w:strike w:val="0"/>
        <w:dstrike w:val="0"/>
        <w:color w:val="000000"/>
        <w:sz w:val="24"/>
        <w:szCs w:val="24"/>
        <w:u w:val="none" w:color="000000"/>
        <w:bdr w:val="none" w:sz="0" w:space="0" w:color="auto"/>
        <w:shd w:val="clear" w:color="auto" w:fill="auto"/>
        <w:vertAlign w:val="baseline"/>
      </w:rPr>
    </w:lvl>
    <w:lvl w:ilvl="1" w:tplc="D840908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DAC096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97E284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8A6105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BA0CA9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89421E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D221E4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D288C9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39DA1533"/>
    <w:multiLevelType w:val="multilevel"/>
    <w:tmpl w:val="D618EB0A"/>
    <w:lvl w:ilvl="0">
      <w:start w:val="1"/>
      <w:numFmt w:val="lowerLetter"/>
      <w:lvlText w:val="%1)"/>
      <w:lvlJc w:val="left"/>
      <w:pPr>
        <w:ind w:left="383" w:hanging="277"/>
      </w:pPr>
      <w:rPr>
        <w:rFonts w:ascii="Calibri" w:hAnsi="Calibri" w:cs="Times New Roman" w:hint="default"/>
        <w:b w:val="0"/>
        <w:bCs w:val="0"/>
        <w:i w:val="0"/>
        <w:strike w:val="0"/>
        <w:dstrike w:val="0"/>
        <w:color w:val="000000"/>
        <w:spacing w:val="-1"/>
        <w:w w:val="105"/>
        <w:sz w:val="24"/>
        <w:szCs w:val="24"/>
        <w:u w:val="none" w:color="000000"/>
        <w:vertAlign w:val="baseline"/>
      </w:rPr>
    </w:lvl>
    <w:lvl w:ilvl="1">
      <w:numFmt w:val="bullet"/>
      <w:lvlText w:val="•"/>
      <w:lvlJc w:val="left"/>
      <w:pPr>
        <w:ind w:left="1324" w:hanging="277"/>
      </w:pPr>
    </w:lvl>
    <w:lvl w:ilvl="2">
      <w:numFmt w:val="bullet"/>
      <w:lvlText w:val="•"/>
      <w:lvlJc w:val="left"/>
      <w:pPr>
        <w:ind w:left="2268" w:hanging="277"/>
      </w:pPr>
    </w:lvl>
    <w:lvl w:ilvl="3">
      <w:numFmt w:val="bullet"/>
      <w:lvlText w:val="•"/>
      <w:lvlJc w:val="left"/>
      <w:pPr>
        <w:ind w:left="3212" w:hanging="277"/>
      </w:pPr>
    </w:lvl>
    <w:lvl w:ilvl="4">
      <w:numFmt w:val="bullet"/>
      <w:lvlText w:val="•"/>
      <w:lvlJc w:val="left"/>
      <w:pPr>
        <w:ind w:left="4156" w:hanging="277"/>
      </w:pPr>
    </w:lvl>
    <w:lvl w:ilvl="5">
      <w:numFmt w:val="bullet"/>
      <w:lvlText w:val="•"/>
      <w:lvlJc w:val="left"/>
      <w:pPr>
        <w:ind w:left="5100" w:hanging="277"/>
      </w:pPr>
    </w:lvl>
    <w:lvl w:ilvl="6">
      <w:numFmt w:val="bullet"/>
      <w:lvlText w:val="•"/>
      <w:lvlJc w:val="left"/>
      <w:pPr>
        <w:ind w:left="6044" w:hanging="277"/>
      </w:pPr>
    </w:lvl>
    <w:lvl w:ilvl="7">
      <w:numFmt w:val="bullet"/>
      <w:lvlText w:val="•"/>
      <w:lvlJc w:val="left"/>
      <w:pPr>
        <w:ind w:left="6988" w:hanging="277"/>
      </w:pPr>
    </w:lvl>
    <w:lvl w:ilvl="8">
      <w:numFmt w:val="bullet"/>
      <w:lvlText w:val="•"/>
      <w:lvlJc w:val="left"/>
      <w:pPr>
        <w:ind w:left="7932" w:hanging="277"/>
      </w:pPr>
    </w:lvl>
  </w:abstractNum>
  <w:abstractNum w:abstractNumId="27" w15:restartNumberingAfterBreak="0">
    <w:nsid w:val="40C57636"/>
    <w:multiLevelType w:val="hybridMultilevel"/>
    <w:tmpl w:val="B03EC4B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B7F10B1"/>
    <w:multiLevelType w:val="hybridMultilevel"/>
    <w:tmpl w:val="F08493EA"/>
    <w:lvl w:ilvl="0" w:tplc="187EF1DC">
      <w:start w:val="1"/>
      <w:numFmt w:val="decimal"/>
      <w:lvlText w:val="%1."/>
      <w:lvlJc w:val="left"/>
      <w:pPr>
        <w:ind w:left="2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8A0FF6E">
      <w:start w:val="1"/>
      <w:numFmt w:val="lowerLetter"/>
      <w:lvlText w:val="%2"/>
      <w:lvlJc w:val="left"/>
      <w:pPr>
        <w:ind w:left="10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9FAC95A">
      <w:start w:val="1"/>
      <w:numFmt w:val="lowerRoman"/>
      <w:lvlText w:val="%3"/>
      <w:lvlJc w:val="left"/>
      <w:pPr>
        <w:ind w:left="18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962E86A">
      <w:start w:val="1"/>
      <w:numFmt w:val="decimal"/>
      <w:lvlText w:val="%4"/>
      <w:lvlJc w:val="left"/>
      <w:pPr>
        <w:ind w:left="25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C3A7440">
      <w:start w:val="1"/>
      <w:numFmt w:val="lowerLetter"/>
      <w:lvlText w:val="%5"/>
      <w:lvlJc w:val="left"/>
      <w:pPr>
        <w:ind w:left="32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CE8BEC8">
      <w:start w:val="1"/>
      <w:numFmt w:val="lowerRoman"/>
      <w:lvlText w:val="%6"/>
      <w:lvlJc w:val="left"/>
      <w:pPr>
        <w:ind w:left="39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F4E338A">
      <w:start w:val="1"/>
      <w:numFmt w:val="decimal"/>
      <w:lvlText w:val="%7"/>
      <w:lvlJc w:val="left"/>
      <w:pPr>
        <w:ind w:left="46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F1C31DC">
      <w:start w:val="1"/>
      <w:numFmt w:val="lowerLetter"/>
      <w:lvlText w:val="%8"/>
      <w:lvlJc w:val="left"/>
      <w:pPr>
        <w:ind w:left="54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C76F0C8">
      <w:start w:val="1"/>
      <w:numFmt w:val="lowerRoman"/>
      <w:lvlText w:val="%9"/>
      <w:lvlJc w:val="left"/>
      <w:pPr>
        <w:ind w:left="61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4F327FC9"/>
    <w:multiLevelType w:val="hybridMultilevel"/>
    <w:tmpl w:val="2EFA945A"/>
    <w:lvl w:ilvl="0" w:tplc="C4C2D72A">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0" w15:restartNumberingAfterBreak="0">
    <w:nsid w:val="53454710"/>
    <w:multiLevelType w:val="hybridMultilevel"/>
    <w:tmpl w:val="DE482C06"/>
    <w:lvl w:ilvl="0" w:tplc="6FBCF12E">
      <w:start w:val="1"/>
      <w:numFmt w:val="decimal"/>
      <w:lvlText w:val="%1."/>
      <w:lvlJc w:val="left"/>
      <w:pPr>
        <w:ind w:left="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2B6EB7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0B04EAA">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17C763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1D81F30">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46A8E30">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B68BC48">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FBC8C2C">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6B689A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54422DAD"/>
    <w:multiLevelType w:val="hybridMultilevel"/>
    <w:tmpl w:val="3244DDEA"/>
    <w:lvl w:ilvl="0" w:tplc="21BA4FEE">
      <w:start w:val="1"/>
      <w:numFmt w:val="lowerLetter"/>
      <w:lvlText w:val="%1)"/>
      <w:lvlJc w:val="left"/>
      <w:pPr>
        <w:ind w:left="933" w:hanging="363"/>
      </w:pPr>
      <w:rPr>
        <w:rFonts w:ascii="Tahoma" w:eastAsia="Tahoma" w:hAnsi="Tahoma" w:cs="Tahoma" w:hint="default"/>
        <w:spacing w:val="-15"/>
        <w:w w:val="99"/>
        <w:sz w:val="24"/>
        <w:szCs w:val="24"/>
        <w:lang w:val="it-IT" w:eastAsia="it-IT" w:bidi="it-I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7B21AA9"/>
    <w:multiLevelType w:val="hybridMultilevel"/>
    <w:tmpl w:val="02A617A6"/>
    <w:lvl w:ilvl="0" w:tplc="C4C2D72A">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3" w15:restartNumberingAfterBreak="0">
    <w:nsid w:val="5A0F46E0"/>
    <w:multiLevelType w:val="hybridMultilevel"/>
    <w:tmpl w:val="64C07714"/>
    <w:lvl w:ilvl="0" w:tplc="C4C2D72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5BF87C8F"/>
    <w:multiLevelType w:val="hybridMultilevel"/>
    <w:tmpl w:val="9278AE02"/>
    <w:lvl w:ilvl="0" w:tplc="2E605EB6">
      <w:start w:val="1"/>
      <w:numFmt w:val="bullet"/>
      <w:lvlText w:val="-"/>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D0CDAF4">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058D8CE">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E24E6B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EA41C48">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CC48A48">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50E038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06A6C44">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456B1FC">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6827606D"/>
    <w:multiLevelType w:val="hybridMultilevel"/>
    <w:tmpl w:val="DC322AEC"/>
    <w:lvl w:ilvl="0" w:tplc="2062DAA0">
      <w:start w:val="1"/>
      <w:numFmt w:val="decimal"/>
      <w:lvlText w:val="%1)"/>
      <w:lvlJc w:val="right"/>
      <w:pPr>
        <w:ind w:left="715" w:hanging="360"/>
      </w:pPr>
      <w:rPr>
        <w:rFonts w:ascii="Calibri" w:hAnsi="Calibri" w:hint="default"/>
        <w:b w:val="0"/>
        <w:i w:val="0"/>
        <w:sz w:val="24"/>
      </w:rPr>
    </w:lvl>
    <w:lvl w:ilvl="1" w:tplc="04100019" w:tentative="1">
      <w:start w:val="1"/>
      <w:numFmt w:val="lowerLetter"/>
      <w:lvlText w:val="%2."/>
      <w:lvlJc w:val="left"/>
      <w:pPr>
        <w:ind w:left="1435" w:hanging="360"/>
      </w:pPr>
    </w:lvl>
    <w:lvl w:ilvl="2" w:tplc="0410001B" w:tentative="1">
      <w:start w:val="1"/>
      <w:numFmt w:val="lowerRoman"/>
      <w:lvlText w:val="%3."/>
      <w:lvlJc w:val="right"/>
      <w:pPr>
        <w:ind w:left="2155" w:hanging="180"/>
      </w:pPr>
    </w:lvl>
    <w:lvl w:ilvl="3" w:tplc="0410000F" w:tentative="1">
      <w:start w:val="1"/>
      <w:numFmt w:val="decimal"/>
      <w:lvlText w:val="%4."/>
      <w:lvlJc w:val="left"/>
      <w:pPr>
        <w:ind w:left="2875" w:hanging="360"/>
      </w:pPr>
    </w:lvl>
    <w:lvl w:ilvl="4" w:tplc="04100019" w:tentative="1">
      <w:start w:val="1"/>
      <w:numFmt w:val="lowerLetter"/>
      <w:lvlText w:val="%5."/>
      <w:lvlJc w:val="left"/>
      <w:pPr>
        <w:ind w:left="3595" w:hanging="360"/>
      </w:pPr>
    </w:lvl>
    <w:lvl w:ilvl="5" w:tplc="0410001B" w:tentative="1">
      <w:start w:val="1"/>
      <w:numFmt w:val="lowerRoman"/>
      <w:lvlText w:val="%6."/>
      <w:lvlJc w:val="right"/>
      <w:pPr>
        <w:ind w:left="4315" w:hanging="180"/>
      </w:pPr>
    </w:lvl>
    <w:lvl w:ilvl="6" w:tplc="0410000F" w:tentative="1">
      <w:start w:val="1"/>
      <w:numFmt w:val="decimal"/>
      <w:lvlText w:val="%7."/>
      <w:lvlJc w:val="left"/>
      <w:pPr>
        <w:ind w:left="5035" w:hanging="360"/>
      </w:pPr>
    </w:lvl>
    <w:lvl w:ilvl="7" w:tplc="04100019" w:tentative="1">
      <w:start w:val="1"/>
      <w:numFmt w:val="lowerLetter"/>
      <w:lvlText w:val="%8."/>
      <w:lvlJc w:val="left"/>
      <w:pPr>
        <w:ind w:left="5755" w:hanging="360"/>
      </w:pPr>
    </w:lvl>
    <w:lvl w:ilvl="8" w:tplc="0410001B" w:tentative="1">
      <w:start w:val="1"/>
      <w:numFmt w:val="lowerRoman"/>
      <w:lvlText w:val="%9."/>
      <w:lvlJc w:val="right"/>
      <w:pPr>
        <w:ind w:left="6475" w:hanging="180"/>
      </w:pPr>
    </w:lvl>
  </w:abstractNum>
  <w:abstractNum w:abstractNumId="36" w15:restartNumberingAfterBreak="0">
    <w:nsid w:val="6A144BA7"/>
    <w:multiLevelType w:val="hybridMultilevel"/>
    <w:tmpl w:val="1442A0D4"/>
    <w:lvl w:ilvl="0" w:tplc="7E668FFC">
      <w:start w:val="1"/>
      <w:numFmt w:val="lowerLetter"/>
      <w:lvlText w:val="%1."/>
      <w:lvlJc w:val="left"/>
      <w:pPr>
        <w:ind w:left="2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85AB82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990FAF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F525CC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090B64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3C8056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9B0085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3B0C0C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A947D1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6F014253"/>
    <w:multiLevelType w:val="hybridMultilevel"/>
    <w:tmpl w:val="4D4CB7F2"/>
    <w:lvl w:ilvl="0" w:tplc="5900A966">
      <w:start w:val="1"/>
      <w:numFmt w:val="bullet"/>
      <w:lvlText w:val="-"/>
      <w:lvlJc w:val="left"/>
      <w:pPr>
        <w:ind w:left="7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8AEFA78">
      <w:start w:val="1"/>
      <w:numFmt w:val="bullet"/>
      <w:lvlText w:val="o"/>
      <w:lvlJc w:val="left"/>
      <w:pPr>
        <w:ind w:left="14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F0868B4">
      <w:start w:val="1"/>
      <w:numFmt w:val="bullet"/>
      <w:lvlText w:val="▪"/>
      <w:lvlJc w:val="left"/>
      <w:pPr>
        <w:ind w:left="21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9DAAB50">
      <w:start w:val="1"/>
      <w:numFmt w:val="bullet"/>
      <w:lvlText w:val="•"/>
      <w:lvlJc w:val="left"/>
      <w:pPr>
        <w:ind w:left="28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E649862">
      <w:start w:val="1"/>
      <w:numFmt w:val="bullet"/>
      <w:lvlText w:val="o"/>
      <w:lvlJc w:val="left"/>
      <w:pPr>
        <w:ind w:left="36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026237A">
      <w:start w:val="1"/>
      <w:numFmt w:val="bullet"/>
      <w:lvlText w:val="▪"/>
      <w:lvlJc w:val="left"/>
      <w:pPr>
        <w:ind w:left="43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F54D6FC">
      <w:start w:val="1"/>
      <w:numFmt w:val="bullet"/>
      <w:lvlText w:val="•"/>
      <w:lvlJc w:val="left"/>
      <w:pPr>
        <w:ind w:left="50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0E6828E">
      <w:start w:val="1"/>
      <w:numFmt w:val="bullet"/>
      <w:lvlText w:val="o"/>
      <w:lvlJc w:val="left"/>
      <w:pPr>
        <w:ind w:left="57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C88D6AA">
      <w:start w:val="1"/>
      <w:numFmt w:val="bullet"/>
      <w:lvlText w:val="▪"/>
      <w:lvlJc w:val="left"/>
      <w:pPr>
        <w:ind w:left="64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73F2492E"/>
    <w:multiLevelType w:val="hybridMultilevel"/>
    <w:tmpl w:val="5AFAC33C"/>
    <w:lvl w:ilvl="0" w:tplc="C4C2D72A">
      <w:start w:val="1"/>
      <w:numFmt w:val="bullet"/>
      <w:lvlText w:val=""/>
      <w:lvlJc w:val="left"/>
      <w:pPr>
        <w:ind w:left="489" w:hanging="360"/>
      </w:pPr>
      <w:rPr>
        <w:rFonts w:ascii="Symbol" w:hAnsi="Symbol" w:hint="default"/>
      </w:rPr>
    </w:lvl>
    <w:lvl w:ilvl="1" w:tplc="04100003" w:tentative="1">
      <w:start w:val="1"/>
      <w:numFmt w:val="bullet"/>
      <w:lvlText w:val="o"/>
      <w:lvlJc w:val="left"/>
      <w:pPr>
        <w:ind w:left="1209" w:hanging="360"/>
      </w:pPr>
      <w:rPr>
        <w:rFonts w:ascii="Courier New" w:hAnsi="Courier New" w:hint="default"/>
      </w:rPr>
    </w:lvl>
    <w:lvl w:ilvl="2" w:tplc="04100005" w:tentative="1">
      <w:start w:val="1"/>
      <w:numFmt w:val="bullet"/>
      <w:lvlText w:val=""/>
      <w:lvlJc w:val="left"/>
      <w:pPr>
        <w:ind w:left="1929" w:hanging="360"/>
      </w:pPr>
      <w:rPr>
        <w:rFonts w:ascii="Wingdings" w:hAnsi="Wingdings" w:hint="default"/>
      </w:rPr>
    </w:lvl>
    <w:lvl w:ilvl="3" w:tplc="04100001" w:tentative="1">
      <w:start w:val="1"/>
      <w:numFmt w:val="bullet"/>
      <w:lvlText w:val=""/>
      <w:lvlJc w:val="left"/>
      <w:pPr>
        <w:ind w:left="2649" w:hanging="360"/>
      </w:pPr>
      <w:rPr>
        <w:rFonts w:ascii="Symbol" w:hAnsi="Symbol" w:hint="default"/>
      </w:rPr>
    </w:lvl>
    <w:lvl w:ilvl="4" w:tplc="04100003" w:tentative="1">
      <w:start w:val="1"/>
      <w:numFmt w:val="bullet"/>
      <w:lvlText w:val="o"/>
      <w:lvlJc w:val="left"/>
      <w:pPr>
        <w:ind w:left="3369" w:hanging="360"/>
      </w:pPr>
      <w:rPr>
        <w:rFonts w:ascii="Courier New" w:hAnsi="Courier New" w:hint="default"/>
      </w:rPr>
    </w:lvl>
    <w:lvl w:ilvl="5" w:tplc="04100005" w:tentative="1">
      <w:start w:val="1"/>
      <w:numFmt w:val="bullet"/>
      <w:lvlText w:val=""/>
      <w:lvlJc w:val="left"/>
      <w:pPr>
        <w:ind w:left="4089" w:hanging="360"/>
      </w:pPr>
      <w:rPr>
        <w:rFonts w:ascii="Wingdings" w:hAnsi="Wingdings" w:hint="default"/>
      </w:rPr>
    </w:lvl>
    <w:lvl w:ilvl="6" w:tplc="04100001" w:tentative="1">
      <w:start w:val="1"/>
      <w:numFmt w:val="bullet"/>
      <w:lvlText w:val=""/>
      <w:lvlJc w:val="left"/>
      <w:pPr>
        <w:ind w:left="4809" w:hanging="360"/>
      </w:pPr>
      <w:rPr>
        <w:rFonts w:ascii="Symbol" w:hAnsi="Symbol" w:hint="default"/>
      </w:rPr>
    </w:lvl>
    <w:lvl w:ilvl="7" w:tplc="04100003" w:tentative="1">
      <w:start w:val="1"/>
      <w:numFmt w:val="bullet"/>
      <w:lvlText w:val="o"/>
      <w:lvlJc w:val="left"/>
      <w:pPr>
        <w:ind w:left="5529" w:hanging="360"/>
      </w:pPr>
      <w:rPr>
        <w:rFonts w:ascii="Courier New" w:hAnsi="Courier New" w:hint="default"/>
      </w:rPr>
    </w:lvl>
    <w:lvl w:ilvl="8" w:tplc="04100005" w:tentative="1">
      <w:start w:val="1"/>
      <w:numFmt w:val="bullet"/>
      <w:lvlText w:val=""/>
      <w:lvlJc w:val="left"/>
      <w:pPr>
        <w:ind w:left="6249" w:hanging="360"/>
      </w:pPr>
      <w:rPr>
        <w:rFonts w:ascii="Wingdings" w:hAnsi="Wingdings" w:hint="default"/>
      </w:rPr>
    </w:lvl>
  </w:abstractNum>
  <w:abstractNum w:abstractNumId="39" w15:restartNumberingAfterBreak="0">
    <w:nsid w:val="76E46D8A"/>
    <w:multiLevelType w:val="hybridMultilevel"/>
    <w:tmpl w:val="1AFA5458"/>
    <w:lvl w:ilvl="0" w:tplc="2062DAA0">
      <w:start w:val="1"/>
      <w:numFmt w:val="decimal"/>
      <w:lvlText w:val="%1)"/>
      <w:lvlJc w:val="right"/>
      <w:pPr>
        <w:ind w:left="720" w:hanging="360"/>
      </w:pPr>
      <w:rPr>
        <w:rFonts w:ascii="Calibri" w:hAnsi="Calibri" w:hint="default"/>
        <w:b w:val="0"/>
        <w:i w:val="0"/>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7FEF4745"/>
    <w:multiLevelType w:val="hybridMultilevel"/>
    <w:tmpl w:val="AA063BC0"/>
    <w:lvl w:ilvl="0" w:tplc="98A2205A">
      <w:start w:val="1"/>
      <w:numFmt w:val="decimal"/>
      <w:lvlText w:val="%1."/>
      <w:lvlJc w:val="left"/>
      <w:pPr>
        <w:ind w:left="2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1ECA43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E5EC02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36EFAF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512F97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5241E4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3E88CC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2D0DC2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A3AFA7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5"/>
  </w:num>
  <w:num w:numId="3">
    <w:abstractNumId w:val="29"/>
  </w:num>
  <w:num w:numId="4">
    <w:abstractNumId w:val="15"/>
  </w:num>
  <w:num w:numId="5">
    <w:abstractNumId w:val="26"/>
  </w:num>
  <w:num w:numId="6">
    <w:abstractNumId w:val="38"/>
  </w:num>
  <w:num w:numId="7">
    <w:abstractNumId w:val="6"/>
  </w:num>
  <w:num w:numId="8">
    <w:abstractNumId w:val="17"/>
  </w:num>
  <w:num w:numId="9">
    <w:abstractNumId w:val="22"/>
  </w:num>
  <w:num w:numId="10">
    <w:abstractNumId w:val="27"/>
  </w:num>
  <w:num w:numId="11">
    <w:abstractNumId w:val="30"/>
  </w:num>
  <w:num w:numId="12">
    <w:abstractNumId w:val="16"/>
  </w:num>
  <w:num w:numId="13">
    <w:abstractNumId w:val="10"/>
  </w:num>
  <w:num w:numId="14">
    <w:abstractNumId w:val="40"/>
  </w:num>
  <w:num w:numId="15">
    <w:abstractNumId w:val="11"/>
  </w:num>
  <w:num w:numId="16">
    <w:abstractNumId w:val="14"/>
  </w:num>
  <w:num w:numId="17">
    <w:abstractNumId w:val="36"/>
  </w:num>
  <w:num w:numId="18">
    <w:abstractNumId w:val="34"/>
  </w:num>
  <w:num w:numId="19">
    <w:abstractNumId w:val="8"/>
  </w:num>
  <w:num w:numId="20">
    <w:abstractNumId w:val="39"/>
  </w:num>
  <w:num w:numId="21">
    <w:abstractNumId w:val="35"/>
  </w:num>
  <w:num w:numId="22">
    <w:abstractNumId w:val="12"/>
  </w:num>
  <w:num w:numId="23">
    <w:abstractNumId w:val="21"/>
  </w:num>
  <w:num w:numId="24">
    <w:abstractNumId w:val="24"/>
  </w:num>
  <w:num w:numId="25">
    <w:abstractNumId w:val="33"/>
  </w:num>
  <w:num w:numId="26">
    <w:abstractNumId w:val="19"/>
  </w:num>
  <w:num w:numId="27">
    <w:abstractNumId w:val="7"/>
  </w:num>
  <w:num w:numId="28">
    <w:abstractNumId w:val="32"/>
  </w:num>
  <w:num w:numId="29">
    <w:abstractNumId w:val="25"/>
  </w:num>
  <w:num w:numId="30">
    <w:abstractNumId w:val="9"/>
  </w:num>
  <w:num w:numId="31">
    <w:abstractNumId w:val="13"/>
  </w:num>
  <w:num w:numId="32">
    <w:abstractNumId w:val="4"/>
  </w:num>
  <w:num w:numId="33">
    <w:abstractNumId w:val="23"/>
  </w:num>
  <w:num w:numId="34">
    <w:abstractNumId w:val="1"/>
  </w:num>
  <w:num w:numId="35">
    <w:abstractNumId w:val="3"/>
  </w:num>
  <w:num w:numId="36">
    <w:abstractNumId w:val="0"/>
  </w:num>
  <w:num w:numId="37">
    <w:abstractNumId w:val="18"/>
  </w:num>
  <w:num w:numId="38">
    <w:abstractNumId w:val="20"/>
  </w:num>
  <w:num w:numId="39">
    <w:abstractNumId w:val="31"/>
  </w:num>
  <w:num w:numId="40">
    <w:abstractNumId w:val="28"/>
  </w:num>
  <w:num w:numId="41">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073"/>
    <w:rsid w:val="00000D81"/>
    <w:rsid w:val="00011508"/>
    <w:rsid w:val="0001798B"/>
    <w:rsid w:val="00021F9A"/>
    <w:rsid w:val="000502AE"/>
    <w:rsid w:val="00050B4A"/>
    <w:rsid w:val="00053F3D"/>
    <w:rsid w:val="00056149"/>
    <w:rsid w:val="00060C56"/>
    <w:rsid w:val="00061CE9"/>
    <w:rsid w:val="0007021A"/>
    <w:rsid w:val="00077D5C"/>
    <w:rsid w:val="000A354C"/>
    <w:rsid w:val="000A3BB8"/>
    <w:rsid w:val="000A6C7E"/>
    <w:rsid w:val="000B548C"/>
    <w:rsid w:val="000C075C"/>
    <w:rsid w:val="000C13D7"/>
    <w:rsid w:val="000C3194"/>
    <w:rsid w:val="000C70DE"/>
    <w:rsid w:val="000D2654"/>
    <w:rsid w:val="000E01DE"/>
    <w:rsid w:val="00106FB8"/>
    <w:rsid w:val="001116A4"/>
    <w:rsid w:val="00115CF3"/>
    <w:rsid w:val="0011638D"/>
    <w:rsid w:val="001215B9"/>
    <w:rsid w:val="00130AE9"/>
    <w:rsid w:val="00130CDF"/>
    <w:rsid w:val="00176E11"/>
    <w:rsid w:val="00180A50"/>
    <w:rsid w:val="001A1D78"/>
    <w:rsid w:val="001B3BA9"/>
    <w:rsid w:val="001B4D85"/>
    <w:rsid w:val="001C04FD"/>
    <w:rsid w:val="001D0B1A"/>
    <w:rsid w:val="001D2DF1"/>
    <w:rsid w:val="001D54F6"/>
    <w:rsid w:val="001F03FE"/>
    <w:rsid w:val="001F1661"/>
    <w:rsid w:val="001F6C54"/>
    <w:rsid w:val="00201772"/>
    <w:rsid w:val="00203308"/>
    <w:rsid w:val="00203AF4"/>
    <w:rsid w:val="0021189D"/>
    <w:rsid w:val="00223C68"/>
    <w:rsid w:val="00237318"/>
    <w:rsid w:val="00237FFE"/>
    <w:rsid w:val="002432D8"/>
    <w:rsid w:val="00243F2F"/>
    <w:rsid w:val="00246BA3"/>
    <w:rsid w:val="0025116C"/>
    <w:rsid w:val="00254B75"/>
    <w:rsid w:val="00272996"/>
    <w:rsid w:val="002731C1"/>
    <w:rsid w:val="00281AB5"/>
    <w:rsid w:val="00282A3E"/>
    <w:rsid w:val="00284029"/>
    <w:rsid w:val="0028751F"/>
    <w:rsid w:val="00290D91"/>
    <w:rsid w:val="00294356"/>
    <w:rsid w:val="00297D54"/>
    <w:rsid w:val="002A07F7"/>
    <w:rsid w:val="002A36B0"/>
    <w:rsid w:val="002A5B70"/>
    <w:rsid w:val="002A7966"/>
    <w:rsid w:val="002B5D4D"/>
    <w:rsid w:val="002B730E"/>
    <w:rsid w:val="002C036E"/>
    <w:rsid w:val="002C098E"/>
    <w:rsid w:val="002C3E00"/>
    <w:rsid w:val="002C4755"/>
    <w:rsid w:val="002D55BB"/>
    <w:rsid w:val="002E077E"/>
    <w:rsid w:val="002F44F5"/>
    <w:rsid w:val="002F5341"/>
    <w:rsid w:val="00311201"/>
    <w:rsid w:val="00315EC6"/>
    <w:rsid w:val="0033113A"/>
    <w:rsid w:val="0035190A"/>
    <w:rsid w:val="00364503"/>
    <w:rsid w:val="00366F6E"/>
    <w:rsid w:val="003709C4"/>
    <w:rsid w:val="00382FF3"/>
    <w:rsid w:val="00395895"/>
    <w:rsid w:val="003A465C"/>
    <w:rsid w:val="003B2A86"/>
    <w:rsid w:val="003B685A"/>
    <w:rsid w:val="003E2235"/>
    <w:rsid w:val="003F4250"/>
    <w:rsid w:val="0041613C"/>
    <w:rsid w:val="0043045B"/>
    <w:rsid w:val="00434230"/>
    <w:rsid w:val="0043708F"/>
    <w:rsid w:val="00446BFC"/>
    <w:rsid w:val="00447E25"/>
    <w:rsid w:val="00447EDD"/>
    <w:rsid w:val="00455550"/>
    <w:rsid w:val="00466D29"/>
    <w:rsid w:val="004700DC"/>
    <w:rsid w:val="00470D62"/>
    <w:rsid w:val="00475193"/>
    <w:rsid w:val="0048020C"/>
    <w:rsid w:val="004803E2"/>
    <w:rsid w:val="004844CE"/>
    <w:rsid w:val="00490C1D"/>
    <w:rsid w:val="004B7ACC"/>
    <w:rsid w:val="004C69D5"/>
    <w:rsid w:val="004E4FD1"/>
    <w:rsid w:val="005046EB"/>
    <w:rsid w:val="005060F1"/>
    <w:rsid w:val="00513A67"/>
    <w:rsid w:val="00520FC0"/>
    <w:rsid w:val="00525EB3"/>
    <w:rsid w:val="00545FD8"/>
    <w:rsid w:val="00547072"/>
    <w:rsid w:val="00550C1B"/>
    <w:rsid w:val="00551D04"/>
    <w:rsid w:val="00556EC9"/>
    <w:rsid w:val="00557642"/>
    <w:rsid w:val="0056489A"/>
    <w:rsid w:val="00567CAC"/>
    <w:rsid w:val="00570771"/>
    <w:rsid w:val="00574011"/>
    <w:rsid w:val="00577F2B"/>
    <w:rsid w:val="00593D37"/>
    <w:rsid w:val="005951CA"/>
    <w:rsid w:val="005A60B8"/>
    <w:rsid w:val="005B009F"/>
    <w:rsid w:val="005C023E"/>
    <w:rsid w:val="005F047D"/>
    <w:rsid w:val="00606073"/>
    <w:rsid w:val="006074E2"/>
    <w:rsid w:val="006124F7"/>
    <w:rsid w:val="00616229"/>
    <w:rsid w:val="006311D6"/>
    <w:rsid w:val="00633AA4"/>
    <w:rsid w:val="0066057B"/>
    <w:rsid w:val="00675898"/>
    <w:rsid w:val="00675DB2"/>
    <w:rsid w:val="00684C61"/>
    <w:rsid w:val="00686EE3"/>
    <w:rsid w:val="006A1F46"/>
    <w:rsid w:val="006A4E56"/>
    <w:rsid w:val="006B373C"/>
    <w:rsid w:val="006B6567"/>
    <w:rsid w:val="006C30BF"/>
    <w:rsid w:val="006E1730"/>
    <w:rsid w:val="006F133A"/>
    <w:rsid w:val="006F1FA2"/>
    <w:rsid w:val="006F304B"/>
    <w:rsid w:val="00706B4D"/>
    <w:rsid w:val="0071049A"/>
    <w:rsid w:val="00711C60"/>
    <w:rsid w:val="007127F3"/>
    <w:rsid w:val="0071303F"/>
    <w:rsid w:val="00717F1F"/>
    <w:rsid w:val="00724873"/>
    <w:rsid w:val="00727569"/>
    <w:rsid w:val="00752ABF"/>
    <w:rsid w:val="00761A0C"/>
    <w:rsid w:val="00770EE7"/>
    <w:rsid w:val="00792555"/>
    <w:rsid w:val="00792A1C"/>
    <w:rsid w:val="007B429A"/>
    <w:rsid w:val="007B5A2C"/>
    <w:rsid w:val="007B76BE"/>
    <w:rsid w:val="007C2C47"/>
    <w:rsid w:val="007C3B01"/>
    <w:rsid w:val="007D205E"/>
    <w:rsid w:val="007D2327"/>
    <w:rsid w:val="007D5E97"/>
    <w:rsid w:val="007E0235"/>
    <w:rsid w:val="007E4CB6"/>
    <w:rsid w:val="007F489F"/>
    <w:rsid w:val="007F64C2"/>
    <w:rsid w:val="00802B90"/>
    <w:rsid w:val="00840B8C"/>
    <w:rsid w:val="00853CC9"/>
    <w:rsid w:val="00855231"/>
    <w:rsid w:val="008830F1"/>
    <w:rsid w:val="0088476B"/>
    <w:rsid w:val="008861B5"/>
    <w:rsid w:val="008A1ACA"/>
    <w:rsid w:val="008A6E05"/>
    <w:rsid w:val="008B5313"/>
    <w:rsid w:val="008D0905"/>
    <w:rsid w:val="008D27CF"/>
    <w:rsid w:val="008E0F65"/>
    <w:rsid w:val="008F4003"/>
    <w:rsid w:val="00901BB1"/>
    <w:rsid w:val="00911533"/>
    <w:rsid w:val="00927AC9"/>
    <w:rsid w:val="0093049D"/>
    <w:rsid w:val="00936732"/>
    <w:rsid w:val="00960EDE"/>
    <w:rsid w:val="00961A5E"/>
    <w:rsid w:val="009812E0"/>
    <w:rsid w:val="00984A20"/>
    <w:rsid w:val="00990A3E"/>
    <w:rsid w:val="00991F08"/>
    <w:rsid w:val="009A3A35"/>
    <w:rsid w:val="009A7D7D"/>
    <w:rsid w:val="009B0E1E"/>
    <w:rsid w:val="009B2237"/>
    <w:rsid w:val="009B4147"/>
    <w:rsid w:val="009D16D0"/>
    <w:rsid w:val="009D3AC0"/>
    <w:rsid w:val="009E1353"/>
    <w:rsid w:val="009F39C8"/>
    <w:rsid w:val="009F3FCD"/>
    <w:rsid w:val="00A10DDC"/>
    <w:rsid w:val="00A13710"/>
    <w:rsid w:val="00A154C6"/>
    <w:rsid w:val="00A2523D"/>
    <w:rsid w:val="00A25D28"/>
    <w:rsid w:val="00A50C67"/>
    <w:rsid w:val="00A54202"/>
    <w:rsid w:val="00A7793E"/>
    <w:rsid w:val="00A86630"/>
    <w:rsid w:val="00A9487E"/>
    <w:rsid w:val="00AA06B0"/>
    <w:rsid w:val="00AA2AEC"/>
    <w:rsid w:val="00AA672B"/>
    <w:rsid w:val="00AB3549"/>
    <w:rsid w:val="00AB50D7"/>
    <w:rsid w:val="00AC0543"/>
    <w:rsid w:val="00AC2F11"/>
    <w:rsid w:val="00AC5140"/>
    <w:rsid w:val="00AD5088"/>
    <w:rsid w:val="00AE5CCF"/>
    <w:rsid w:val="00AF2C79"/>
    <w:rsid w:val="00B06B5B"/>
    <w:rsid w:val="00B06FFB"/>
    <w:rsid w:val="00B10C77"/>
    <w:rsid w:val="00B112E1"/>
    <w:rsid w:val="00B12255"/>
    <w:rsid w:val="00B15C34"/>
    <w:rsid w:val="00B245A4"/>
    <w:rsid w:val="00B30974"/>
    <w:rsid w:val="00B35BA7"/>
    <w:rsid w:val="00B4786F"/>
    <w:rsid w:val="00B47BB6"/>
    <w:rsid w:val="00B5110B"/>
    <w:rsid w:val="00B5236D"/>
    <w:rsid w:val="00B543F2"/>
    <w:rsid w:val="00B90419"/>
    <w:rsid w:val="00B92CCC"/>
    <w:rsid w:val="00B95DDC"/>
    <w:rsid w:val="00BB77CF"/>
    <w:rsid w:val="00BC170F"/>
    <w:rsid w:val="00BE6306"/>
    <w:rsid w:val="00BF053C"/>
    <w:rsid w:val="00BF196A"/>
    <w:rsid w:val="00BF37DD"/>
    <w:rsid w:val="00C1046B"/>
    <w:rsid w:val="00C13993"/>
    <w:rsid w:val="00C167E1"/>
    <w:rsid w:val="00C16EF2"/>
    <w:rsid w:val="00C17B81"/>
    <w:rsid w:val="00C22DB8"/>
    <w:rsid w:val="00C23C02"/>
    <w:rsid w:val="00C23E59"/>
    <w:rsid w:val="00C33473"/>
    <w:rsid w:val="00C33D64"/>
    <w:rsid w:val="00C409D4"/>
    <w:rsid w:val="00C42E17"/>
    <w:rsid w:val="00C54054"/>
    <w:rsid w:val="00C676F0"/>
    <w:rsid w:val="00C87495"/>
    <w:rsid w:val="00C976FB"/>
    <w:rsid w:val="00CA18A0"/>
    <w:rsid w:val="00CA2671"/>
    <w:rsid w:val="00CA3F3C"/>
    <w:rsid w:val="00CB0F94"/>
    <w:rsid w:val="00CB1F33"/>
    <w:rsid w:val="00CC2003"/>
    <w:rsid w:val="00CC6040"/>
    <w:rsid w:val="00CE1197"/>
    <w:rsid w:val="00CE567A"/>
    <w:rsid w:val="00D13180"/>
    <w:rsid w:val="00D2720A"/>
    <w:rsid w:val="00D27D3A"/>
    <w:rsid w:val="00D40DF9"/>
    <w:rsid w:val="00D4781D"/>
    <w:rsid w:val="00D567C0"/>
    <w:rsid w:val="00D66DF2"/>
    <w:rsid w:val="00D70220"/>
    <w:rsid w:val="00D71EDF"/>
    <w:rsid w:val="00D74428"/>
    <w:rsid w:val="00D90C18"/>
    <w:rsid w:val="00DB2D11"/>
    <w:rsid w:val="00DC59B5"/>
    <w:rsid w:val="00DC6374"/>
    <w:rsid w:val="00DE03AF"/>
    <w:rsid w:val="00DE0556"/>
    <w:rsid w:val="00DE7693"/>
    <w:rsid w:val="00DE7C5F"/>
    <w:rsid w:val="00DE7E11"/>
    <w:rsid w:val="00E06C1A"/>
    <w:rsid w:val="00E211A0"/>
    <w:rsid w:val="00E22CBD"/>
    <w:rsid w:val="00E40382"/>
    <w:rsid w:val="00E43F30"/>
    <w:rsid w:val="00E448D8"/>
    <w:rsid w:val="00E5407D"/>
    <w:rsid w:val="00E55194"/>
    <w:rsid w:val="00E64C7F"/>
    <w:rsid w:val="00E7218D"/>
    <w:rsid w:val="00E72DFA"/>
    <w:rsid w:val="00E76318"/>
    <w:rsid w:val="00E80768"/>
    <w:rsid w:val="00E91D41"/>
    <w:rsid w:val="00E92555"/>
    <w:rsid w:val="00EA774D"/>
    <w:rsid w:val="00EB7730"/>
    <w:rsid w:val="00EC45F5"/>
    <w:rsid w:val="00F223D4"/>
    <w:rsid w:val="00F43C06"/>
    <w:rsid w:val="00F51DAE"/>
    <w:rsid w:val="00F53F35"/>
    <w:rsid w:val="00F85512"/>
    <w:rsid w:val="00FA0D2D"/>
    <w:rsid w:val="00FA1C0D"/>
    <w:rsid w:val="00FB6B2D"/>
    <w:rsid w:val="00FC66F6"/>
    <w:rsid w:val="00FC6AC3"/>
    <w:rsid w:val="00FC7A8B"/>
    <w:rsid w:val="00FE66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E19C90C"/>
  <w15:chartTrackingRefBased/>
  <w15:docId w15:val="{D3F91495-A398-4E18-910E-6D40F215B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06073"/>
    <w:pPr>
      <w:widowControl w:val="0"/>
      <w:autoSpaceDE w:val="0"/>
      <w:autoSpaceDN w:val="0"/>
      <w:adjustRightInd w:val="0"/>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9B414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9"/>
    <w:qFormat/>
    <w:rsid w:val="00606073"/>
    <w:pPr>
      <w:ind w:left="128"/>
      <w:outlineLvl w:val="1"/>
    </w:pPr>
  </w:style>
  <w:style w:type="paragraph" w:styleId="Titolo4">
    <w:name w:val="heading 4"/>
    <w:basedOn w:val="Normale"/>
    <w:next w:val="Normale"/>
    <w:link w:val="Titolo4Carattere"/>
    <w:uiPriority w:val="99"/>
    <w:qFormat/>
    <w:rsid w:val="00606073"/>
    <w:pPr>
      <w:ind w:left="102"/>
      <w:jc w:val="both"/>
      <w:outlineLvl w:val="3"/>
    </w:pPr>
    <w:rPr>
      <w:b/>
      <w:bCs/>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9"/>
    <w:rsid w:val="00606073"/>
    <w:rPr>
      <w:rFonts w:ascii="Times New Roman" w:eastAsia="Times New Roman" w:hAnsi="Times New Roman" w:cs="Times New Roman"/>
      <w:sz w:val="24"/>
      <w:szCs w:val="24"/>
      <w:lang w:eastAsia="it-IT"/>
    </w:rPr>
  </w:style>
  <w:style w:type="character" w:customStyle="1" w:styleId="Titolo4Carattere">
    <w:name w:val="Titolo 4 Carattere"/>
    <w:basedOn w:val="Carpredefinitoparagrafo"/>
    <w:link w:val="Titolo4"/>
    <w:uiPriority w:val="99"/>
    <w:rsid w:val="00606073"/>
    <w:rPr>
      <w:rFonts w:ascii="Times New Roman" w:eastAsia="Times New Roman" w:hAnsi="Times New Roman" w:cs="Times New Roman"/>
      <w:b/>
      <w:bCs/>
      <w:lang w:eastAsia="it-IT"/>
    </w:rPr>
  </w:style>
  <w:style w:type="paragraph" w:styleId="Corpotesto">
    <w:name w:val="Body Text"/>
    <w:basedOn w:val="Normale"/>
    <w:link w:val="CorpotestoCarattere"/>
    <w:uiPriority w:val="99"/>
    <w:rsid w:val="00606073"/>
    <w:rPr>
      <w:sz w:val="22"/>
      <w:szCs w:val="22"/>
    </w:rPr>
  </w:style>
  <w:style w:type="character" w:customStyle="1" w:styleId="CorpotestoCarattere">
    <w:name w:val="Corpo testo Carattere"/>
    <w:basedOn w:val="Carpredefinitoparagrafo"/>
    <w:link w:val="Corpotesto"/>
    <w:uiPriority w:val="99"/>
    <w:rsid w:val="00606073"/>
    <w:rPr>
      <w:rFonts w:ascii="Times New Roman" w:eastAsia="Times New Roman" w:hAnsi="Times New Roman" w:cs="Times New Roman"/>
      <w:lang w:eastAsia="it-IT"/>
    </w:rPr>
  </w:style>
  <w:style w:type="paragraph" w:styleId="Paragrafoelenco">
    <w:name w:val="List Paragraph"/>
    <w:basedOn w:val="Normale"/>
    <w:uiPriority w:val="1"/>
    <w:qFormat/>
    <w:rsid w:val="00606073"/>
    <w:pPr>
      <w:ind w:left="267" w:hanging="2"/>
      <w:jc w:val="both"/>
    </w:pPr>
  </w:style>
  <w:style w:type="character" w:styleId="Collegamentoipertestuale">
    <w:name w:val="Hyperlink"/>
    <w:basedOn w:val="Carpredefinitoparagrafo"/>
    <w:uiPriority w:val="99"/>
    <w:rsid w:val="00606073"/>
    <w:rPr>
      <w:rFonts w:cs="Times New Roman"/>
      <w:color w:val="0000FF"/>
      <w:u w:val="single"/>
    </w:rPr>
  </w:style>
  <w:style w:type="paragraph" w:styleId="Titolo">
    <w:name w:val="Title"/>
    <w:basedOn w:val="Normale"/>
    <w:next w:val="Sottotitolo"/>
    <w:link w:val="TitoloCarattere"/>
    <w:uiPriority w:val="99"/>
    <w:qFormat/>
    <w:rsid w:val="00606073"/>
    <w:pPr>
      <w:widowControl/>
      <w:suppressAutoHyphens/>
      <w:autoSpaceDE/>
      <w:autoSpaceDN/>
      <w:adjustRightInd/>
      <w:jc w:val="center"/>
    </w:pPr>
    <w:rPr>
      <w:sz w:val="44"/>
      <w:lang w:eastAsia="ar-SA"/>
    </w:rPr>
  </w:style>
  <w:style w:type="character" w:customStyle="1" w:styleId="TitoloCarattere">
    <w:name w:val="Titolo Carattere"/>
    <w:basedOn w:val="Carpredefinitoparagrafo"/>
    <w:link w:val="Titolo"/>
    <w:uiPriority w:val="99"/>
    <w:rsid w:val="00606073"/>
    <w:rPr>
      <w:rFonts w:ascii="Times New Roman" w:eastAsia="Times New Roman" w:hAnsi="Times New Roman" w:cs="Times New Roman"/>
      <w:sz w:val="44"/>
      <w:szCs w:val="24"/>
      <w:lang w:eastAsia="ar-SA"/>
    </w:rPr>
  </w:style>
  <w:style w:type="paragraph" w:styleId="Intestazione">
    <w:name w:val="header"/>
    <w:basedOn w:val="Normale"/>
    <w:link w:val="IntestazioneCarattere"/>
    <w:uiPriority w:val="99"/>
    <w:rsid w:val="00606073"/>
    <w:pPr>
      <w:widowControl/>
      <w:tabs>
        <w:tab w:val="center" w:pos="4819"/>
        <w:tab w:val="right" w:pos="9638"/>
      </w:tabs>
      <w:autoSpaceDE/>
      <w:autoSpaceDN/>
      <w:adjustRightInd/>
    </w:pPr>
  </w:style>
  <w:style w:type="character" w:customStyle="1" w:styleId="IntestazioneCarattere">
    <w:name w:val="Intestazione Carattere"/>
    <w:basedOn w:val="Carpredefinitoparagrafo"/>
    <w:link w:val="Intestazione"/>
    <w:uiPriority w:val="99"/>
    <w:rsid w:val="00606073"/>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606073"/>
    <w:pPr>
      <w:tabs>
        <w:tab w:val="center" w:pos="4819"/>
        <w:tab w:val="right" w:pos="9638"/>
      </w:tabs>
    </w:pPr>
  </w:style>
  <w:style w:type="character" w:customStyle="1" w:styleId="PidipaginaCarattere">
    <w:name w:val="Piè di pagina Carattere"/>
    <w:basedOn w:val="Carpredefinitoparagrafo"/>
    <w:link w:val="Pidipagina"/>
    <w:uiPriority w:val="99"/>
    <w:rsid w:val="00606073"/>
    <w:rPr>
      <w:rFonts w:ascii="Times New Roman" w:eastAsia="Times New Roman" w:hAnsi="Times New Roman" w:cs="Times New Roman"/>
      <w:sz w:val="24"/>
      <w:szCs w:val="24"/>
      <w:lang w:eastAsia="it-IT"/>
    </w:rPr>
  </w:style>
  <w:style w:type="paragraph" w:styleId="Sottotitolo">
    <w:name w:val="Subtitle"/>
    <w:basedOn w:val="Normale"/>
    <w:next w:val="Normale"/>
    <w:link w:val="SottotitoloCarattere"/>
    <w:uiPriority w:val="11"/>
    <w:qFormat/>
    <w:rsid w:val="0060607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ottotitoloCarattere">
    <w:name w:val="Sottotitolo Carattere"/>
    <w:basedOn w:val="Carpredefinitoparagrafo"/>
    <w:link w:val="Sottotitolo"/>
    <w:uiPriority w:val="11"/>
    <w:rsid w:val="00606073"/>
    <w:rPr>
      <w:rFonts w:eastAsiaTheme="minorEastAsia"/>
      <w:color w:val="5A5A5A" w:themeColor="text1" w:themeTint="A5"/>
      <w:spacing w:val="15"/>
      <w:lang w:eastAsia="it-IT"/>
    </w:rPr>
  </w:style>
  <w:style w:type="paragraph" w:styleId="Testofumetto">
    <w:name w:val="Balloon Text"/>
    <w:basedOn w:val="Normale"/>
    <w:link w:val="TestofumettoCarattere"/>
    <w:uiPriority w:val="99"/>
    <w:semiHidden/>
    <w:unhideWhenUsed/>
    <w:rsid w:val="00E76318"/>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76318"/>
    <w:rPr>
      <w:rFonts w:ascii="Segoe UI" w:eastAsia="Times New Roman" w:hAnsi="Segoe UI" w:cs="Segoe UI"/>
      <w:sz w:val="18"/>
      <w:szCs w:val="18"/>
      <w:lang w:eastAsia="it-IT"/>
    </w:rPr>
  </w:style>
  <w:style w:type="table" w:customStyle="1" w:styleId="TableGrid">
    <w:name w:val="TableGrid"/>
    <w:rsid w:val="00960EDE"/>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character" w:customStyle="1" w:styleId="Titolo1Carattere">
    <w:name w:val="Titolo 1 Carattere"/>
    <w:basedOn w:val="Carpredefinitoparagrafo"/>
    <w:link w:val="Titolo1"/>
    <w:uiPriority w:val="9"/>
    <w:rsid w:val="009B4147"/>
    <w:rPr>
      <w:rFonts w:asciiTheme="majorHAnsi" w:eastAsiaTheme="majorEastAsia" w:hAnsiTheme="majorHAnsi" w:cstheme="majorBidi"/>
      <w:color w:val="2F5496" w:themeColor="accent1" w:themeShade="BF"/>
      <w:sz w:val="32"/>
      <w:szCs w:val="32"/>
      <w:lang w:eastAsia="it-IT"/>
    </w:rPr>
  </w:style>
  <w:style w:type="paragraph" w:styleId="Rientrocorpodeltesto2">
    <w:name w:val="Body Text Indent 2"/>
    <w:basedOn w:val="Normale"/>
    <w:link w:val="Rientrocorpodeltesto2Carattere"/>
    <w:uiPriority w:val="99"/>
    <w:semiHidden/>
    <w:unhideWhenUsed/>
    <w:rsid w:val="009B4147"/>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9B4147"/>
    <w:rPr>
      <w:rFonts w:ascii="Times New Roman" w:eastAsia="Times New Roman" w:hAnsi="Times New Roman" w:cs="Times New Roman"/>
      <w:sz w:val="24"/>
      <w:szCs w:val="24"/>
      <w:lang w:eastAsia="it-IT"/>
    </w:rPr>
  </w:style>
  <w:style w:type="paragraph" w:customStyle="1" w:styleId="BodyTextIndent21">
    <w:name w:val="Body Text Indent 21"/>
    <w:basedOn w:val="Normale"/>
    <w:rsid w:val="009B4147"/>
    <w:pPr>
      <w:widowControl/>
      <w:autoSpaceDE/>
      <w:autoSpaceDN/>
      <w:adjustRightInd/>
      <w:spacing w:line="260" w:lineRule="exact"/>
      <w:ind w:firstLine="709"/>
      <w:jc w:val="both"/>
    </w:pPr>
    <w:rPr>
      <w:szCs w:val="20"/>
    </w:rPr>
  </w:style>
  <w:style w:type="character" w:styleId="Menzionenonrisolta">
    <w:name w:val="Unresolved Mention"/>
    <w:basedOn w:val="Carpredefinitoparagrafo"/>
    <w:uiPriority w:val="99"/>
    <w:semiHidden/>
    <w:unhideWhenUsed/>
    <w:rsid w:val="00E7218D"/>
    <w:rPr>
      <w:color w:val="808080"/>
      <w:shd w:val="clear" w:color="auto" w:fill="E6E6E6"/>
    </w:rPr>
  </w:style>
  <w:style w:type="table" w:styleId="Grigliatabella">
    <w:name w:val="Table Grid"/>
    <w:basedOn w:val="Tabellanormale"/>
    <w:uiPriority w:val="39"/>
    <w:rsid w:val="00AD50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180A50"/>
    <w:pPr>
      <w:adjustRightInd/>
    </w:pPr>
    <w:rPr>
      <w:rFonts w:ascii="Tahoma" w:eastAsia="Tahoma" w:hAnsi="Tahoma" w:cs="Tahoma"/>
      <w:sz w:val="22"/>
      <w:szCs w:val="22"/>
      <w:lang w:bidi="it-IT"/>
    </w:rPr>
  </w:style>
  <w:style w:type="paragraph" w:customStyle="1" w:styleId="Default">
    <w:name w:val="Default"/>
    <w:rsid w:val="00CB0F94"/>
    <w:pPr>
      <w:autoSpaceDE w:val="0"/>
      <w:autoSpaceDN w:val="0"/>
      <w:adjustRightInd w:val="0"/>
      <w:spacing w:after="0" w:line="240" w:lineRule="auto"/>
    </w:pPr>
    <w:rPr>
      <w:rFonts w:ascii="Goudy Old Style" w:hAnsi="Goudy Old Style" w:cs="Goudy Old Style"/>
      <w:color w:val="000000"/>
      <w:sz w:val="24"/>
      <w:szCs w:val="24"/>
    </w:rPr>
  </w:style>
  <w:style w:type="table" w:customStyle="1" w:styleId="TableGrid1">
    <w:name w:val="TableGrid1"/>
    <w:rsid w:val="003E2235"/>
    <w:pPr>
      <w:spacing w:after="0" w:line="240" w:lineRule="auto"/>
    </w:pPr>
    <w:rPr>
      <w:rFonts w:eastAsia="Times New Roman"/>
      <w:lang w:eastAsia="it-IT"/>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059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unefosdinovo.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3D7722-9A5C-46D2-B19E-FF98785AB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3447</Words>
  <Characters>19650</Characters>
  <Application>Microsoft Office Word</Application>
  <DocSecurity>0</DocSecurity>
  <Lines>163</Lines>
  <Paragraphs>46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Luigi Perrone</dc:creator>
  <cp:keywords/>
  <dc:description/>
  <cp:lastModifiedBy>Giuseppe Bongiovanni</cp:lastModifiedBy>
  <cp:revision>7</cp:revision>
  <cp:lastPrinted>2020-09-15T08:40:00Z</cp:lastPrinted>
  <dcterms:created xsi:type="dcterms:W3CDTF">2023-06-27T10:33:00Z</dcterms:created>
  <dcterms:modified xsi:type="dcterms:W3CDTF">2023-07-05T14:35:00Z</dcterms:modified>
</cp:coreProperties>
</file>